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4DC73" w14:textId="7CCB3E7E" w:rsidR="005D0375" w:rsidRPr="001B7286" w:rsidRDefault="005D0375" w:rsidP="005D0375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  <w:r w:rsidRPr="001B7286">
        <w:rPr>
          <w:rFonts w:asciiTheme="minorHAnsi" w:hAnsiTheme="minorHAnsi" w:cstheme="minorHAnsi"/>
          <w:b/>
          <w:sz w:val="28"/>
          <w:szCs w:val="28"/>
        </w:rPr>
        <w:t>Opname Voorkomende Deeltijd Behandeling (OVDB)</w:t>
      </w:r>
    </w:p>
    <w:p w14:paraId="5509C992" w14:textId="77777777" w:rsidR="005D0375" w:rsidRPr="001B7286" w:rsidRDefault="005D0375" w:rsidP="005D0375">
      <w:pPr>
        <w:pStyle w:val="Geenafstand"/>
        <w:rPr>
          <w:rFonts w:asciiTheme="minorHAnsi" w:hAnsiTheme="minorHAnsi" w:cstheme="minorHAnsi"/>
        </w:rPr>
      </w:pPr>
    </w:p>
    <w:p w14:paraId="0523146F" w14:textId="2A91F5B5" w:rsidR="00C313D5" w:rsidRPr="001B7286" w:rsidRDefault="00C313D5" w:rsidP="005D0375">
      <w:pPr>
        <w:pStyle w:val="Geenafstand"/>
        <w:rPr>
          <w:rFonts w:asciiTheme="minorHAnsi" w:hAnsiTheme="minorHAnsi" w:cstheme="minorHAnsi"/>
          <w:b/>
        </w:rPr>
      </w:pPr>
      <w:r w:rsidRPr="001B7286">
        <w:rPr>
          <w:rFonts w:asciiTheme="minorHAnsi" w:hAnsiTheme="minorHAnsi" w:cstheme="minorHAnsi"/>
          <w:b/>
        </w:rPr>
        <w:t>Voor wie?</w:t>
      </w:r>
    </w:p>
    <w:p w14:paraId="32EABE8D" w14:textId="6097A8BA" w:rsidR="005D0375" w:rsidRPr="001B7286" w:rsidRDefault="005D0375" w:rsidP="005D0375">
      <w:pPr>
        <w:pStyle w:val="Geenafstand"/>
        <w:rPr>
          <w:rFonts w:asciiTheme="minorHAnsi" w:hAnsiTheme="minorHAnsi" w:cstheme="minorHAnsi"/>
        </w:rPr>
      </w:pPr>
      <w:r w:rsidRPr="001B7286">
        <w:rPr>
          <w:rFonts w:asciiTheme="minorHAnsi" w:hAnsiTheme="minorHAnsi" w:cstheme="minorHAnsi"/>
        </w:rPr>
        <w:t>De O</w:t>
      </w:r>
      <w:r w:rsidR="00FC0D03" w:rsidRPr="001B7286">
        <w:rPr>
          <w:rFonts w:asciiTheme="minorHAnsi" w:hAnsiTheme="minorHAnsi" w:cstheme="minorHAnsi"/>
        </w:rPr>
        <w:t>VDB</w:t>
      </w:r>
      <w:r w:rsidRPr="001B7286">
        <w:rPr>
          <w:rFonts w:asciiTheme="minorHAnsi" w:hAnsiTheme="minorHAnsi" w:cstheme="minorHAnsi"/>
        </w:rPr>
        <w:t xml:space="preserve"> is aanvullend voor cliënten die in behandeling zijn bij de polikliniek</w:t>
      </w:r>
      <w:r w:rsidR="00A24FE8">
        <w:rPr>
          <w:rFonts w:asciiTheme="minorHAnsi" w:hAnsiTheme="minorHAnsi" w:cstheme="minorHAnsi"/>
        </w:rPr>
        <w:t xml:space="preserve"> PHS.</w:t>
      </w:r>
      <w:r w:rsidR="00C313D5" w:rsidRPr="001B7286">
        <w:rPr>
          <w:rFonts w:asciiTheme="minorHAnsi" w:hAnsiTheme="minorHAnsi" w:cstheme="minorHAnsi"/>
        </w:rPr>
        <w:t xml:space="preserve"> </w:t>
      </w:r>
      <w:r w:rsidR="00CC376D" w:rsidRPr="001B7286">
        <w:rPr>
          <w:rFonts w:asciiTheme="minorHAnsi" w:hAnsiTheme="minorHAnsi" w:cstheme="minorHAnsi"/>
        </w:rPr>
        <w:t xml:space="preserve">Het maakt geen onderdeel uit van </w:t>
      </w:r>
      <w:r w:rsidR="00A24FE8">
        <w:rPr>
          <w:rFonts w:asciiTheme="minorHAnsi" w:hAnsiTheme="minorHAnsi" w:cstheme="minorHAnsi"/>
        </w:rPr>
        <w:t>de</w:t>
      </w:r>
      <w:r w:rsidR="00CC376D" w:rsidRPr="001B7286">
        <w:rPr>
          <w:rFonts w:asciiTheme="minorHAnsi" w:hAnsiTheme="minorHAnsi" w:cstheme="minorHAnsi"/>
        </w:rPr>
        <w:t xml:space="preserve"> deel</w:t>
      </w:r>
      <w:r w:rsidR="00A24FE8">
        <w:rPr>
          <w:rFonts w:asciiTheme="minorHAnsi" w:hAnsiTheme="minorHAnsi" w:cstheme="minorHAnsi"/>
        </w:rPr>
        <w:t>tijdbehandeling. Beiden zitten in hetzelfde gebouw.</w:t>
      </w:r>
    </w:p>
    <w:p w14:paraId="143B74CA" w14:textId="77777777" w:rsidR="00FC0D03" w:rsidRPr="001B7286" w:rsidRDefault="00FC0D03" w:rsidP="005D0375">
      <w:pPr>
        <w:pStyle w:val="Geenafstand"/>
        <w:rPr>
          <w:rFonts w:asciiTheme="minorHAnsi" w:hAnsiTheme="minorHAnsi" w:cstheme="minorHAnsi"/>
        </w:rPr>
      </w:pPr>
    </w:p>
    <w:p w14:paraId="7D2D9564" w14:textId="60D4C2DF" w:rsidR="005D0375" w:rsidRPr="001B7286" w:rsidRDefault="005D0375" w:rsidP="005D0375">
      <w:pPr>
        <w:pStyle w:val="Geenafstand"/>
        <w:rPr>
          <w:rFonts w:asciiTheme="minorHAnsi" w:hAnsiTheme="minorHAnsi" w:cstheme="minorHAnsi"/>
          <w:b/>
        </w:rPr>
      </w:pPr>
      <w:r w:rsidRPr="001B7286">
        <w:rPr>
          <w:rFonts w:asciiTheme="minorHAnsi" w:hAnsiTheme="minorHAnsi" w:cstheme="minorHAnsi"/>
          <w:b/>
        </w:rPr>
        <w:t>Wat houdt OVDB in?</w:t>
      </w:r>
    </w:p>
    <w:p w14:paraId="713D778A" w14:textId="77777777" w:rsidR="00C313D5" w:rsidRPr="001B7286" w:rsidRDefault="00C313D5" w:rsidP="00C313D5">
      <w:pPr>
        <w:pStyle w:val="Geenafstand"/>
        <w:rPr>
          <w:rFonts w:asciiTheme="minorHAnsi" w:hAnsiTheme="minorHAnsi" w:cstheme="minorHAnsi"/>
        </w:rPr>
      </w:pPr>
      <w:r w:rsidRPr="001B7286">
        <w:rPr>
          <w:rFonts w:asciiTheme="minorHAnsi" w:hAnsiTheme="minorHAnsi" w:cstheme="minorHAnsi"/>
        </w:rPr>
        <w:t>De bedoeling is dus om een opname te voorkomen of om een geleidelijke overgang tussen de opnameafdeling en de thuissituatie te bieden.</w:t>
      </w:r>
    </w:p>
    <w:p w14:paraId="47A24170" w14:textId="26D8CF6F" w:rsidR="005D0375" w:rsidRPr="001B7286" w:rsidRDefault="005D0375" w:rsidP="005D0375">
      <w:pPr>
        <w:pStyle w:val="Geenafstand"/>
        <w:rPr>
          <w:rFonts w:asciiTheme="minorHAnsi" w:hAnsiTheme="minorHAnsi" w:cstheme="minorHAnsi"/>
        </w:rPr>
      </w:pPr>
      <w:r w:rsidRPr="001B7286">
        <w:rPr>
          <w:rFonts w:asciiTheme="minorHAnsi" w:hAnsiTheme="minorHAnsi" w:cstheme="minorHAnsi"/>
        </w:rPr>
        <w:t xml:space="preserve">De OVDB </w:t>
      </w:r>
      <w:r w:rsidR="00382050" w:rsidRPr="001B7286">
        <w:rPr>
          <w:rFonts w:asciiTheme="minorHAnsi" w:hAnsiTheme="minorHAnsi" w:cstheme="minorHAnsi"/>
        </w:rPr>
        <w:t xml:space="preserve">biedt met name meer structuur in de week en een plek om ervaringen te kunnen delen. </w:t>
      </w:r>
    </w:p>
    <w:p w14:paraId="6AE25C17" w14:textId="0A0F63FE" w:rsidR="005D0375" w:rsidRPr="001B7286" w:rsidRDefault="005D0375" w:rsidP="005D0375">
      <w:pPr>
        <w:pStyle w:val="Geenafstand"/>
        <w:rPr>
          <w:rFonts w:asciiTheme="minorHAnsi" w:hAnsiTheme="minorHAnsi" w:cstheme="minorHAnsi"/>
        </w:rPr>
      </w:pPr>
      <w:r w:rsidRPr="001B7286">
        <w:rPr>
          <w:rFonts w:asciiTheme="minorHAnsi" w:hAnsiTheme="minorHAnsi" w:cstheme="minorHAnsi"/>
        </w:rPr>
        <w:t>De cliënt behoudt zijn/haar eigen behandelaar en bespreekt hiermee het vervolg.</w:t>
      </w:r>
    </w:p>
    <w:p w14:paraId="55874C5E" w14:textId="77777777" w:rsidR="00382050" w:rsidRPr="001B7286" w:rsidRDefault="00382050" w:rsidP="005D0375">
      <w:pPr>
        <w:pStyle w:val="Geenafstand"/>
        <w:rPr>
          <w:rFonts w:asciiTheme="minorHAnsi" w:hAnsiTheme="minorHAnsi" w:cstheme="minorHAnsi"/>
        </w:rPr>
      </w:pPr>
    </w:p>
    <w:p w14:paraId="3CDE6D58" w14:textId="77777777" w:rsidR="005D0375" w:rsidRPr="001B7286" w:rsidRDefault="005D0375" w:rsidP="005D0375">
      <w:pPr>
        <w:pStyle w:val="Geenafstand"/>
        <w:rPr>
          <w:rFonts w:asciiTheme="minorHAnsi" w:hAnsiTheme="minorHAnsi" w:cstheme="minorHAnsi"/>
          <w:b/>
        </w:rPr>
      </w:pPr>
      <w:r w:rsidRPr="001B7286">
        <w:rPr>
          <w:rFonts w:asciiTheme="minorHAnsi" w:hAnsiTheme="minorHAnsi" w:cstheme="minorHAnsi"/>
          <w:b/>
        </w:rPr>
        <w:t>Programma</w:t>
      </w:r>
    </w:p>
    <w:p w14:paraId="3C15A641" w14:textId="4546C9ED" w:rsidR="005D0375" w:rsidRPr="001B7286" w:rsidRDefault="00382050" w:rsidP="005D0375">
      <w:pPr>
        <w:pStyle w:val="Geenafstand"/>
        <w:rPr>
          <w:rFonts w:asciiTheme="minorHAnsi" w:hAnsiTheme="minorHAnsi" w:cstheme="minorHAnsi"/>
        </w:rPr>
      </w:pPr>
      <w:r w:rsidRPr="001B7286">
        <w:rPr>
          <w:rFonts w:asciiTheme="minorHAnsi" w:hAnsiTheme="minorHAnsi" w:cstheme="minorHAnsi"/>
        </w:rPr>
        <w:t>E</w:t>
      </w:r>
      <w:r w:rsidR="005D0375" w:rsidRPr="001B7286">
        <w:rPr>
          <w:rFonts w:asciiTheme="minorHAnsi" w:hAnsiTheme="minorHAnsi" w:cstheme="minorHAnsi"/>
        </w:rPr>
        <w:t>en belangrijk onderdeel van het programma</w:t>
      </w:r>
      <w:r w:rsidRPr="001B7286">
        <w:rPr>
          <w:rFonts w:asciiTheme="minorHAnsi" w:hAnsiTheme="minorHAnsi" w:cstheme="minorHAnsi"/>
        </w:rPr>
        <w:t xml:space="preserve"> is het maken van een crisissignaleringsplan</w:t>
      </w:r>
      <w:r w:rsidR="005D0375" w:rsidRPr="001B7286">
        <w:rPr>
          <w:rFonts w:asciiTheme="minorHAnsi" w:hAnsiTheme="minorHAnsi" w:cstheme="minorHAnsi"/>
        </w:rPr>
        <w:t xml:space="preserve">. Uiteindelijk resulteert dit in een plan </w:t>
      </w:r>
      <w:r w:rsidRPr="001B7286">
        <w:rPr>
          <w:rFonts w:asciiTheme="minorHAnsi" w:hAnsiTheme="minorHAnsi" w:cstheme="minorHAnsi"/>
        </w:rPr>
        <w:t>d</w:t>
      </w:r>
      <w:r w:rsidR="005D0375" w:rsidRPr="001B7286">
        <w:rPr>
          <w:rFonts w:asciiTheme="minorHAnsi" w:hAnsiTheme="minorHAnsi" w:cstheme="minorHAnsi"/>
        </w:rPr>
        <w:t xml:space="preserve">at via onze digitale </w:t>
      </w:r>
      <w:r w:rsidRPr="001B7286">
        <w:rPr>
          <w:rFonts w:asciiTheme="minorHAnsi" w:hAnsiTheme="minorHAnsi" w:cstheme="minorHAnsi"/>
        </w:rPr>
        <w:t>e</w:t>
      </w:r>
      <w:r w:rsidR="005D0375" w:rsidRPr="001B7286">
        <w:rPr>
          <w:rFonts w:asciiTheme="minorHAnsi" w:hAnsiTheme="minorHAnsi" w:cstheme="minorHAnsi"/>
        </w:rPr>
        <w:t>Health omgeving (</w:t>
      </w:r>
      <w:proofErr w:type="spellStart"/>
      <w:r w:rsidR="005D0375" w:rsidRPr="001B7286">
        <w:rPr>
          <w:rFonts w:asciiTheme="minorHAnsi" w:hAnsiTheme="minorHAnsi" w:cstheme="minorHAnsi"/>
        </w:rPr>
        <w:t>Karify</w:t>
      </w:r>
      <w:proofErr w:type="spellEnd"/>
      <w:r w:rsidR="005D0375" w:rsidRPr="001B7286">
        <w:rPr>
          <w:rFonts w:asciiTheme="minorHAnsi" w:hAnsiTheme="minorHAnsi" w:cstheme="minorHAnsi"/>
        </w:rPr>
        <w:t>) in het digitale dossier komt en een houvast kan bieden voor de cliënt, zijn/haar omgeving en behandelaren.</w:t>
      </w:r>
    </w:p>
    <w:p w14:paraId="2597EAED" w14:textId="2CFE2637" w:rsidR="005D0375" w:rsidRPr="001B7286" w:rsidRDefault="005D0375" w:rsidP="005D0375">
      <w:pPr>
        <w:pStyle w:val="Geenafstand"/>
        <w:rPr>
          <w:rFonts w:asciiTheme="minorHAnsi" w:hAnsiTheme="minorHAnsi" w:cstheme="minorHAnsi"/>
        </w:rPr>
      </w:pPr>
      <w:r w:rsidRPr="001B7286">
        <w:rPr>
          <w:rFonts w:asciiTheme="minorHAnsi" w:hAnsiTheme="minorHAnsi" w:cstheme="minorHAnsi"/>
        </w:rPr>
        <w:t>Het crisissignalering</w:t>
      </w:r>
      <w:r w:rsidR="00382050" w:rsidRPr="001B7286">
        <w:rPr>
          <w:rFonts w:asciiTheme="minorHAnsi" w:hAnsiTheme="minorHAnsi" w:cstheme="minorHAnsi"/>
        </w:rPr>
        <w:t>s</w:t>
      </w:r>
      <w:r w:rsidRPr="001B7286">
        <w:rPr>
          <w:rFonts w:asciiTheme="minorHAnsi" w:hAnsiTheme="minorHAnsi" w:cstheme="minorHAnsi"/>
        </w:rPr>
        <w:t xml:space="preserve">plan zal ook terugkomen in het onderdeel </w:t>
      </w:r>
      <w:proofErr w:type="spellStart"/>
      <w:r w:rsidRPr="001B7286">
        <w:rPr>
          <w:rFonts w:asciiTheme="minorHAnsi" w:hAnsiTheme="minorHAnsi" w:cstheme="minorHAnsi"/>
        </w:rPr>
        <w:t>psycho</w:t>
      </w:r>
      <w:proofErr w:type="spellEnd"/>
      <w:r w:rsidRPr="001B7286">
        <w:rPr>
          <w:rFonts w:asciiTheme="minorHAnsi" w:hAnsiTheme="minorHAnsi" w:cstheme="minorHAnsi"/>
        </w:rPr>
        <w:t xml:space="preserve">-educatie. </w:t>
      </w:r>
    </w:p>
    <w:p w14:paraId="501C3B5F" w14:textId="2D0CCEAB" w:rsidR="005D0375" w:rsidRPr="001B7286" w:rsidRDefault="005D0375" w:rsidP="005D0375">
      <w:pPr>
        <w:pStyle w:val="Geenafstand"/>
        <w:rPr>
          <w:rFonts w:asciiTheme="minorHAnsi" w:hAnsiTheme="minorHAnsi" w:cstheme="minorHAnsi"/>
        </w:rPr>
      </w:pPr>
    </w:p>
    <w:p w14:paraId="3FF58BF4" w14:textId="77777777" w:rsidR="00382050" w:rsidRPr="001B7286" w:rsidRDefault="00382050" w:rsidP="00382050">
      <w:pPr>
        <w:pStyle w:val="Geenafstand"/>
        <w:rPr>
          <w:rFonts w:asciiTheme="minorHAnsi" w:hAnsiTheme="minorHAnsi" w:cstheme="minorHAnsi"/>
        </w:rPr>
      </w:pPr>
      <w:r w:rsidRPr="001B7286">
        <w:rPr>
          <w:rFonts w:asciiTheme="minorHAnsi" w:hAnsiTheme="minorHAnsi" w:cstheme="minorHAnsi"/>
        </w:rPr>
        <w:t xml:space="preserve">Bij het onderdeel </w:t>
      </w:r>
      <w:proofErr w:type="spellStart"/>
      <w:r w:rsidRPr="001B7286">
        <w:rPr>
          <w:rFonts w:asciiTheme="minorHAnsi" w:hAnsiTheme="minorHAnsi" w:cstheme="minorHAnsi"/>
        </w:rPr>
        <w:t>psycho</w:t>
      </w:r>
      <w:proofErr w:type="spellEnd"/>
      <w:r w:rsidRPr="001B7286">
        <w:rPr>
          <w:rFonts w:asciiTheme="minorHAnsi" w:hAnsiTheme="minorHAnsi" w:cstheme="minorHAnsi"/>
        </w:rPr>
        <w:t>-educatie komen de volgende onderwerpen gedurende de 6 weken aan bod:</w:t>
      </w:r>
    </w:p>
    <w:p w14:paraId="4A06F000" w14:textId="77777777" w:rsidR="00382050" w:rsidRPr="001B7286" w:rsidRDefault="00382050" w:rsidP="00382050">
      <w:pPr>
        <w:pStyle w:val="Geenafstand"/>
        <w:numPr>
          <w:ilvl w:val="0"/>
          <w:numId w:val="1"/>
        </w:numPr>
        <w:rPr>
          <w:rFonts w:asciiTheme="minorHAnsi" w:hAnsiTheme="minorHAnsi" w:cstheme="minorHAnsi"/>
        </w:rPr>
      </w:pPr>
      <w:r w:rsidRPr="001B7286">
        <w:rPr>
          <w:rFonts w:asciiTheme="minorHAnsi" w:hAnsiTheme="minorHAnsi" w:cstheme="minorHAnsi"/>
        </w:rPr>
        <w:t>Slapen, slaapmedicatie, drugs en alcohol</w:t>
      </w:r>
    </w:p>
    <w:p w14:paraId="0731FA1C" w14:textId="77777777" w:rsidR="00382050" w:rsidRPr="001B7286" w:rsidRDefault="00382050" w:rsidP="00382050">
      <w:pPr>
        <w:pStyle w:val="Geenafstand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1B7286">
        <w:rPr>
          <w:rFonts w:asciiTheme="minorHAnsi" w:hAnsiTheme="minorHAnsi" w:cstheme="minorHAnsi"/>
        </w:rPr>
        <w:t>Dagstructuur</w:t>
      </w:r>
      <w:proofErr w:type="spellEnd"/>
      <w:r w:rsidRPr="001B7286">
        <w:rPr>
          <w:rFonts w:asciiTheme="minorHAnsi" w:hAnsiTheme="minorHAnsi" w:cstheme="minorHAnsi"/>
        </w:rPr>
        <w:t xml:space="preserve"> (waar besteed je je uren aan, aan welke activiteiten?)</w:t>
      </w:r>
    </w:p>
    <w:p w14:paraId="2354A9F0" w14:textId="77777777" w:rsidR="00382050" w:rsidRPr="001B7286" w:rsidRDefault="00382050" w:rsidP="00382050">
      <w:pPr>
        <w:pStyle w:val="Geenafstand"/>
        <w:numPr>
          <w:ilvl w:val="0"/>
          <w:numId w:val="1"/>
        </w:numPr>
        <w:rPr>
          <w:rFonts w:asciiTheme="minorHAnsi" w:hAnsiTheme="minorHAnsi" w:cstheme="minorHAnsi"/>
        </w:rPr>
      </w:pPr>
      <w:r w:rsidRPr="001B7286">
        <w:rPr>
          <w:rFonts w:asciiTheme="minorHAnsi" w:hAnsiTheme="minorHAnsi" w:cstheme="minorHAnsi"/>
        </w:rPr>
        <w:t>Emotieregulatie en mindfulness</w:t>
      </w:r>
    </w:p>
    <w:p w14:paraId="020824A6" w14:textId="4FA6F19C" w:rsidR="00382050" w:rsidRPr="001B7286" w:rsidRDefault="00382050" w:rsidP="00382050">
      <w:pPr>
        <w:pStyle w:val="Geenafstand"/>
        <w:numPr>
          <w:ilvl w:val="0"/>
          <w:numId w:val="1"/>
        </w:numPr>
        <w:rPr>
          <w:rFonts w:asciiTheme="minorHAnsi" w:hAnsiTheme="minorHAnsi" w:cstheme="minorHAnsi"/>
        </w:rPr>
      </w:pPr>
      <w:r w:rsidRPr="001B7286">
        <w:rPr>
          <w:rFonts w:asciiTheme="minorHAnsi" w:hAnsiTheme="minorHAnsi" w:cstheme="minorHAnsi"/>
        </w:rPr>
        <w:t>Uitdagen van gedachten d.m.v</w:t>
      </w:r>
      <w:r w:rsidR="00CC376D" w:rsidRPr="001B7286">
        <w:rPr>
          <w:rFonts w:asciiTheme="minorHAnsi" w:hAnsiTheme="minorHAnsi" w:cstheme="minorHAnsi"/>
        </w:rPr>
        <w:t>.</w:t>
      </w:r>
      <w:r w:rsidRPr="001B7286">
        <w:rPr>
          <w:rFonts w:asciiTheme="minorHAnsi" w:hAnsiTheme="minorHAnsi" w:cstheme="minorHAnsi"/>
        </w:rPr>
        <w:t xml:space="preserve"> G-schema</w:t>
      </w:r>
    </w:p>
    <w:p w14:paraId="0D729A39" w14:textId="77777777" w:rsidR="00382050" w:rsidRPr="001B7286" w:rsidRDefault="00382050" w:rsidP="00382050">
      <w:pPr>
        <w:pStyle w:val="Geenafstand"/>
        <w:numPr>
          <w:ilvl w:val="0"/>
          <w:numId w:val="1"/>
        </w:numPr>
        <w:rPr>
          <w:rFonts w:asciiTheme="minorHAnsi" w:hAnsiTheme="minorHAnsi" w:cstheme="minorHAnsi"/>
        </w:rPr>
      </w:pPr>
      <w:r w:rsidRPr="001B7286">
        <w:rPr>
          <w:rFonts w:asciiTheme="minorHAnsi" w:hAnsiTheme="minorHAnsi" w:cstheme="minorHAnsi"/>
        </w:rPr>
        <w:t>Steunsysteem inzetten tijdens crisis</w:t>
      </w:r>
    </w:p>
    <w:p w14:paraId="00932CBE" w14:textId="77777777" w:rsidR="00382050" w:rsidRPr="001B7286" w:rsidRDefault="00382050" w:rsidP="00382050">
      <w:pPr>
        <w:pStyle w:val="Geenafstand"/>
        <w:numPr>
          <w:ilvl w:val="0"/>
          <w:numId w:val="1"/>
        </w:numPr>
        <w:rPr>
          <w:rFonts w:asciiTheme="minorHAnsi" w:hAnsiTheme="minorHAnsi" w:cstheme="minorHAnsi"/>
        </w:rPr>
      </w:pPr>
      <w:r w:rsidRPr="001B7286">
        <w:rPr>
          <w:rFonts w:asciiTheme="minorHAnsi" w:hAnsiTheme="minorHAnsi" w:cstheme="minorHAnsi"/>
        </w:rPr>
        <w:t>Kwetsbaarheden en krachten uitwerken.</w:t>
      </w:r>
    </w:p>
    <w:p w14:paraId="5F6142EC" w14:textId="3151388B" w:rsidR="00382050" w:rsidRPr="001B7286" w:rsidRDefault="00382050" w:rsidP="005D0375">
      <w:pPr>
        <w:pStyle w:val="Geenafstand"/>
        <w:rPr>
          <w:rFonts w:asciiTheme="minorHAnsi" w:hAnsiTheme="minorHAnsi" w:cstheme="minorHAnsi"/>
        </w:rPr>
      </w:pPr>
    </w:p>
    <w:p w14:paraId="4686CB4D" w14:textId="4E5D38B2" w:rsidR="005D0375" w:rsidRPr="001B7286" w:rsidRDefault="005D0375" w:rsidP="005D0375">
      <w:pPr>
        <w:pStyle w:val="Geenafstand"/>
        <w:rPr>
          <w:rFonts w:asciiTheme="minorHAnsi" w:hAnsiTheme="minorHAnsi" w:cstheme="minorHAnsi"/>
        </w:rPr>
      </w:pPr>
      <w:r w:rsidRPr="001B7286">
        <w:rPr>
          <w:rFonts w:asciiTheme="minorHAnsi" w:hAnsiTheme="minorHAnsi" w:cstheme="minorHAnsi"/>
        </w:rPr>
        <w:t>Het programma is op dinsdag van 10.45 uur tot 15.00 uur en op donderdag van 11.45 uur tot 14.45 uur. Het programma bestaat uit de volgende onderdelen:</w:t>
      </w:r>
    </w:p>
    <w:p w14:paraId="13870E95" w14:textId="77777777" w:rsidR="005D0375" w:rsidRPr="001B7286" w:rsidRDefault="005D0375" w:rsidP="005D0375">
      <w:pPr>
        <w:pStyle w:val="Geenafstand"/>
        <w:numPr>
          <w:ilvl w:val="0"/>
          <w:numId w:val="2"/>
        </w:numPr>
        <w:rPr>
          <w:rFonts w:asciiTheme="minorHAnsi" w:hAnsiTheme="minorHAnsi" w:cstheme="minorHAnsi"/>
        </w:rPr>
      </w:pPr>
      <w:r w:rsidRPr="001B7286">
        <w:rPr>
          <w:rFonts w:asciiTheme="minorHAnsi" w:hAnsiTheme="minorHAnsi" w:cstheme="minorHAnsi"/>
        </w:rPr>
        <w:t xml:space="preserve">dagopening en </w:t>
      </w:r>
      <w:proofErr w:type="spellStart"/>
      <w:r w:rsidRPr="001B7286">
        <w:rPr>
          <w:rFonts w:asciiTheme="minorHAnsi" w:hAnsiTheme="minorHAnsi" w:cstheme="minorHAnsi"/>
        </w:rPr>
        <w:t>dagafsluiting</w:t>
      </w:r>
      <w:proofErr w:type="spellEnd"/>
      <w:r w:rsidRPr="001B7286">
        <w:rPr>
          <w:rFonts w:asciiTheme="minorHAnsi" w:hAnsiTheme="minorHAnsi" w:cstheme="minorHAnsi"/>
        </w:rPr>
        <w:t>,</w:t>
      </w:r>
    </w:p>
    <w:p w14:paraId="29D3EC1D" w14:textId="77777777" w:rsidR="005D0375" w:rsidRPr="001B7286" w:rsidRDefault="005D0375" w:rsidP="005D0375">
      <w:pPr>
        <w:pStyle w:val="Geenafstand"/>
        <w:numPr>
          <w:ilvl w:val="0"/>
          <w:numId w:val="2"/>
        </w:numPr>
        <w:rPr>
          <w:rFonts w:asciiTheme="minorHAnsi" w:hAnsiTheme="minorHAnsi" w:cstheme="minorHAnsi"/>
        </w:rPr>
      </w:pPr>
      <w:r w:rsidRPr="001B7286">
        <w:rPr>
          <w:rFonts w:asciiTheme="minorHAnsi" w:hAnsiTheme="minorHAnsi" w:cstheme="minorHAnsi"/>
        </w:rPr>
        <w:t>een crisissignaleringsplan blok</w:t>
      </w:r>
    </w:p>
    <w:p w14:paraId="0484C7F1" w14:textId="77777777" w:rsidR="005D0375" w:rsidRPr="001B7286" w:rsidRDefault="005D0375" w:rsidP="005D0375">
      <w:pPr>
        <w:pStyle w:val="Geenafstand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1B7286">
        <w:rPr>
          <w:rFonts w:asciiTheme="minorHAnsi" w:hAnsiTheme="minorHAnsi" w:cstheme="minorHAnsi"/>
        </w:rPr>
        <w:t>psycho</w:t>
      </w:r>
      <w:proofErr w:type="spellEnd"/>
      <w:r w:rsidRPr="001B7286">
        <w:rPr>
          <w:rFonts w:asciiTheme="minorHAnsi" w:hAnsiTheme="minorHAnsi" w:cstheme="minorHAnsi"/>
        </w:rPr>
        <w:t xml:space="preserve"> educatie</w:t>
      </w:r>
    </w:p>
    <w:p w14:paraId="620C589A" w14:textId="44C1E3D2" w:rsidR="005D0375" w:rsidRPr="001B7286" w:rsidRDefault="005D0375" w:rsidP="005D0375">
      <w:pPr>
        <w:pStyle w:val="Geenafstand"/>
        <w:numPr>
          <w:ilvl w:val="0"/>
          <w:numId w:val="2"/>
        </w:numPr>
        <w:rPr>
          <w:rFonts w:asciiTheme="minorHAnsi" w:hAnsiTheme="minorHAnsi" w:cstheme="minorHAnsi"/>
        </w:rPr>
      </w:pPr>
      <w:r w:rsidRPr="001B7286">
        <w:rPr>
          <w:rFonts w:asciiTheme="minorHAnsi" w:hAnsiTheme="minorHAnsi" w:cstheme="minorHAnsi"/>
        </w:rPr>
        <w:t>een groepsgesprek, lunch en wandelen.</w:t>
      </w:r>
    </w:p>
    <w:p w14:paraId="3E67938C" w14:textId="26942765" w:rsidR="005D0375" w:rsidRPr="001B7286" w:rsidRDefault="005D0375" w:rsidP="005D0375">
      <w:pPr>
        <w:pStyle w:val="Geenafstand"/>
        <w:rPr>
          <w:rFonts w:asciiTheme="minorHAnsi" w:hAnsiTheme="minorHAnsi" w:cstheme="minorHAnsi"/>
        </w:rPr>
      </w:pPr>
    </w:p>
    <w:p w14:paraId="5B40834C" w14:textId="12AC8553" w:rsidR="00D5650A" w:rsidRPr="001B7286" w:rsidRDefault="00CC376D" w:rsidP="00CC376D">
      <w:pPr>
        <w:pStyle w:val="Geenafstand"/>
        <w:rPr>
          <w:rFonts w:asciiTheme="minorHAnsi" w:hAnsiTheme="minorHAnsi" w:cstheme="minorHAnsi"/>
          <w:b/>
        </w:rPr>
      </w:pPr>
      <w:r w:rsidRPr="001B7286">
        <w:rPr>
          <w:rFonts w:asciiTheme="minorHAnsi" w:hAnsiTheme="minorHAnsi" w:cstheme="minorHAnsi"/>
          <w:b/>
        </w:rPr>
        <w:t>Duur van de behandeling</w:t>
      </w:r>
    </w:p>
    <w:p w14:paraId="55497CE1" w14:textId="622F4BF7" w:rsidR="00CC376D" w:rsidRPr="001B7286" w:rsidRDefault="00CC376D" w:rsidP="00CC376D">
      <w:pPr>
        <w:pStyle w:val="Geenafstand"/>
        <w:rPr>
          <w:rFonts w:asciiTheme="minorHAnsi" w:hAnsiTheme="minorHAnsi" w:cstheme="minorHAnsi"/>
        </w:rPr>
      </w:pPr>
      <w:r w:rsidRPr="001B7286">
        <w:rPr>
          <w:rFonts w:asciiTheme="minorHAnsi" w:hAnsiTheme="minorHAnsi" w:cstheme="minorHAnsi"/>
        </w:rPr>
        <w:t>De OVDB is een behandeling van maximaal 6 weken en richt zich op stabilisatie en het voorkomen van een opname.</w:t>
      </w:r>
    </w:p>
    <w:p w14:paraId="56899813" w14:textId="2EC200FC" w:rsidR="00CC376D" w:rsidRPr="001B7286" w:rsidRDefault="00CC376D" w:rsidP="00CC376D">
      <w:pPr>
        <w:pStyle w:val="Geenafstand"/>
        <w:rPr>
          <w:rFonts w:asciiTheme="minorHAnsi" w:hAnsiTheme="minorHAnsi" w:cstheme="minorHAnsi"/>
        </w:rPr>
      </w:pPr>
      <w:r w:rsidRPr="001B7286">
        <w:rPr>
          <w:rFonts w:asciiTheme="minorHAnsi" w:hAnsiTheme="minorHAnsi" w:cstheme="minorHAnsi"/>
        </w:rPr>
        <w:t>We richten ons op het aanhouden/aanbrengen van structuur in de dag en een goed dag- en nachtritme. Onze ervaring is dat werken aan je basis helpend is om uit de crisis te komen.</w:t>
      </w:r>
    </w:p>
    <w:p w14:paraId="63AC8974" w14:textId="6D221309" w:rsidR="00CC376D" w:rsidRPr="00F61704" w:rsidRDefault="00CC376D" w:rsidP="00CC376D">
      <w:pPr>
        <w:pStyle w:val="Geenafstand"/>
        <w:rPr>
          <w:rFonts w:asciiTheme="minorHAnsi" w:hAnsiTheme="minorHAnsi" w:cstheme="minorHAnsi"/>
        </w:rPr>
      </w:pPr>
    </w:p>
    <w:p w14:paraId="4F412FB0" w14:textId="008455D7" w:rsidR="00CC376D" w:rsidRPr="00F61704" w:rsidRDefault="00CC376D" w:rsidP="00CC376D">
      <w:pPr>
        <w:pStyle w:val="Geenafstand"/>
        <w:rPr>
          <w:rFonts w:asciiTheme="minorHAnsi" w:hAnsiTheme="minorHAnsi" w:cstheme="minorHAnsi"/>
          <w:b/>
        </w:rPr>
      </w:pPr>
      <w:r w:rsidRPr="00F61704">
        <w:rPr>
          <w:rFonts w:asciiTheme="minorHAnsi" w:hAnsiTheme="minorHAnsi" w:cstheme="minorHAnsi"/>
          <w:b/>
        </w:rPr>
        <w:t>Aanmelden</w:t>
      </w:r>
    </w:p>
    <w:p w14:paraId="0C4E6D65" w14:textId="0B01B131" w:rsidR="00A24FE8" w:rsidRPr="00F61704" w:rsidRDefault="00F61704" w:rsidP="00CC376D">
      <w:pPr>
        <w:pStyle w:val="Geenafstan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kunt je voor</w:t>
      </w:r>
      <w:r w:rsidR="004D46E1" w:rsidRPr="00F61704">
        <w:rPr>
          <w:rFonts w:asciiTheme="minorHAnsi" w:hAnsiTheme="minorHAnsi" w:cstheme="minorHAnsi"/>
        </w:rPr>
        <w:t xml:space="preserve"> de OVDB </w:t>
      </w:r>
      <w:bookmarkStart w:id="0" w:name="_GoBack"/>
      <w:bookmarkEnd w:id="0"/>
      <w:r w:rsidR="004D46E1" w:rsidRPr="00F61704">
        <w:rPr>
          <w:rFonts w:asciiTheme="minorHAnsi" w:hAnsiTheme="minorHAnsi" w:cstheme="minorHAnsi"/>
        </w:rPr>
        <w:t xml:space="preserve">aanmelden </w:t>
      </w:r>
      <w:r>
        <w:rPr>
          <w:rFonts w:asciiTheme="minorHAnsi" w:hAnsiTheme="minorHAnsi" w:cstheme="minorHAnsi"/>
        </w:rPr>
        <w:t xml:space="preserve">door te bellen met </w:t>
      </w:r>
      <w:r w:rsidR="00A24FE8" w:rsidRPr="00F61704">
        <w:rPr>
          <w:rFonts w:asciiTheme="minorHAnsi" w:hAnsiTheme="minorHAnsi" w:cstheme="minorHAnsi"/>
        </w:rPr>
        <w:t>nummer: 06</w:t>
      </w:r>
      <w:r w:rsidRPr="00F61704">
        <w:rPr>
          <w:rFonts w:asciiTheme="minorHAnsi" w:hAnsiTheme="minorHAnsi" w:cstheme="minorHAnsi"/>
        </w:rPr>
        <w:t xml:space="preserve"> </w:t>
      </w:r>
      <w:r w:rsidR="00A24FE8" w:rsidRPr="00F61704">
        <w:rPr>
          <w:rFonts w:asciiTheme="minorHAnsi" w:hAnsiTheme="minorHAnsi" w:cstheme="minorHAnsi"/>
        </w:rPr>
        <w:t>82132579</w:t>
      </w:r>
      <w:r>
        <w:rPr>
          <w:rFonts w:asciiTheme="minorHAnsi" w:hAnsiTheme="minorHAnsi" w:cstheme="minorHAnsi"/>
        </w:rPr>
        <w:t xml:space="preserve"> (</w:t>
      </w:r>
      <w:r w:rsidR="00A24FE8" w:rsidRPr="00F61704">
        <w:rPr>
          <w:rFonts w:asciiTheme="minorHAnsi" w:hAnsiTheme="minorHAnsi" w:cstheme="minorHAnsi"/>
        </w:rPr>
        <w:t>maandag t/m donderdag</w:t>
      </w:r>
      <w:r>
        <w:rPr>
          <w:rFonts w:asciiTheme="minorHAnsi" w:hAnsiTheme="minorHAnsi" w:cstheme="minorHAnsi"/>
        </w:rPr>
        <w:t>)</w:t>
      </w:r>
      <w:r w:rsidR="00A24FE8" w:rsidRPr="00F61704">
        <w:rPr>
          <w:rFonts w:asciiTheme="minorHAnsi" w:hAnsiTheme="minorHAnsi" w:cstheme="minorHAnsi"/>
        </w:rPr>
        <w:t xml:space="preserve">. </w:t>
      </w:r>
    </w:p>
    <w:sectPr w:rsidR="00A24FE8" w:rsidRPr="00F61704" w:rsidSect="00A63E3E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418" w:right="1418" w:bottom="1418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901B4" w14:textId="77777777" w:rsidR="00E834EA" w:rsidRDefault="00E834EA">
      <w:r>
        <w:separator/>
      </w:r>
    </w:p>
  </w:endnote>
  <w:endnote w:type="continuationSeparator" w:id="0">
    <w:p w14:paraId="0AF92CC4" w14:textId="77777777" w:rsidR="00E834EA" w:rsidRDefault="00E8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BA3B7" w14:textId="77777777" w:rsidR="00F45C7E" w:rsidRDefault="00C6051F" w:rsidP="006C489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F45C7E">
      <w:rPr>
        <w:noProof/>
      </w:rPr>
      <w:t>5</w:t>
    </w:r>
    <w:r>
      <w:rPr>
        <w:noProof/>
      </w:rPr>
      <w:fldChar w:fldCharType="end"/>
    </w:r>
  </w:p>
  <w:p w14:paraId="3EEBA3B8" w14:textId="77777777" w:rsidR="00F45C7E" w:rsidRDefault="00F45C7E" w:rsidP="00E57A49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BA3B9" w14:textId="1C80ABF7" w:rsidR="00F45C7E" w:rsidRDefault="00020C56" w:rsidP="00F61704">
    <w:pPr>
      <w:pStyle w:val="Geenafstand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3EEBA3C0" wp14:editId="3EEBA3C1">
              <wp:simplePos x="0" y="0"/>
              <wp:positionH relativeFrom="column">
                <wp:posOffset>29845</wp:posOffset>
              </wp:positionH>
              <wp:positionV relativeFrom="paragraph">
                <wp:posOffset>57150</wp:posOffset>
              </wp:positionV>
              <wp:extent cx="5715000" cy="0"/>
              <wp:effectExtent l="10795" t="9525" r="8255" b="9525"/>
              <wp:wrapSquare wrapText="bothSides"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2A9C0B" id="Line 5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4.5pt" to="452.3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S9QEQ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" strokeweight=".25pt">
              <w10:wrap type="square"/>
            </v:line>
          </w:pict>
        </mc:Fallback>
      </mc:AlternateContent>
    </w:r>
  </w:p>
  <w:p w14:paraId="3EEBA3BA" w14:textId="1BC8247D" w:rsidR="00F45C7E" w:rsidRPr="006C4897" w:rsidRDefault="00B85C39" w:rsidP="006C4897">
    <w:pPr>
      <w:pStyle w:val="Voettekst"/>
      <w:framePr w:wrap="around" w:vAnchor="text" w:hAnchor="page" w:x="10342" w:y="91"/>
      <w:rPr>
        <w:rStyle w:val="Paginanummer"/>
        <w:sz w:val="16"/>
        <w:szCs w:val="16"/>
      </w:rPr>
    </w:pPr>
    <w:r w:rsidRPr="006C4897">
      <w:rPr>
        <w:rStyle w:val="Paginanummer"/>
        <w:sz w:val="16"/>
        <w:szCs w:val="16"/>
      </w:rPr>
      <w:fldChar w:fldCharType="begin"/>
    </w:r>
    <w:r w:rsidR="00F45C7E" w:rsidRPr="006C4897">
      <w:rPr>
        <w:rStyle w:val="Paginanummer"/>
        <w:sz w:val="16"/>
        <w:szCs w:val="16"/>
      </w:rPr>
      <w:instrText xml:space="preserve">PAGE  </w:instrText>
    </w:r>
    <w:r w:rsidRPr="006C4897">
      <w:rPr>
        <w:rStyle w:val="Paginanummer"/>
        <w:sz w:val="16"/>
        <w:szCs w:val="16"/>
      </w:rPr>
      <w:fldChar w:fldCharType="separate"/>
    </w:r>
    <w:r w:rsidR="00672E6D">
      <w:rPr>
        <w:rStyle w:val="Paginanummer"/>
        <w:noProof/>
        <w:sz w:val="16"/>
        <w:szCs w:val="16"/>
      </w:rPr>
      <w:t>1</w:t>
    </w:r>
    <w:r w:rsidRPr="006C4897">
      <w:rPr>
        <w:rStyle w:val="Paginanummer"/>
        <w:sz w:val="16"/>
        <w:szCs w:val="16"/>
      </w:rPr>
      <w:fldChar w:fldCharType="end"/>
    </w:r>
  </w:p>
  <w:p w14:paraId="3EEBA3BB" w14:textId="1FD07E0E" w:rsidR="00F45C7E" w:rsidRPr="00CB6DAD" w:rsidRDefault="00F45C7E" w:rsidP="008920C8">
    <w:pPr>
      <w:ind w:right="360"/>
      <w:rPr>
        <w:sz w:val="16"/>
        <w:szCs w:val="16"/>
      </w:rPr>
    </w:pPr>
    <w:r w:rsidRPr="00CC376D">
      <w:rPr>
        <w:sz w:val="16"/>
        <w:szCs w:val="16"/>
      </w:rPr>
      <w:t>Soort document</w:t>
    </w:r>
    <w:r w:rsidR="00C6051F" w:rsidRPr="00CC376D">
      <w:rPr>
        <w:sz w:val="16"/>
        <w:szCs w:val="16"/>
      </w:rPr>
      <w:t xml:space="preserve">: </w:t>
    </w:r>
    <w:bookmarkStart w:id="1" w:name="Soort"/>
    <w:r w:rsidR="00020C56" w:rsidRPr="00CC376D">
      <w:rPr>
        <w:sz w:val="16"/>
        <w:szCs w:val="16"/>
      </w:rPr>
      <w:t>informatie</w:t>
    </w:r>
    <w:bookmarkEnd w:id="1"/>
    <w:r w:rsidRPr="00CC376D">
      <w:rPr>
        <w:sz w:val="16"/>
        <w:szCs w:val="16"/>
      </w:rPr>
      <w:t xml:space="preserve">, titel document: </w:t>
    </w:r>
    <w:bookmarkStart w:id="2" w:name="Naam"/>
    <w:r w:rsidR="00CC376D" w:rsidRPr="00CC376D">
      <w:rPr>
        <w:sz w:val="16"/>
        <w:szCs w:val="16"/>
      </w:rPr>
      <w:t>Folder OVDB</w:t>
    </w:r>
    <w:bookmarkEnd w:id="2"/>
    <w:r w:rsidRPr="00CC376D">
      <w:rPr>
        <w:sz w:val="16"/>
        <w:szCs w:val="16"/>
      </w:rPr>
      <w:t xml:space="preserve">, auteur: </w:t>
    </w:r>
    <w:bookmarkStart w:id="3" w:name="Auteur"/>
    <w:r w:rsidR="00CC376D" w:rsidRPr="00CC376D">
      <w:rPr>
        <w:sz w:val="16"/>
        <w:szCs w:val="16"/>
      </w:rPr>
      <w:t>B. Koster</w:t>
    </w:r>
    <w:bookmarkEnd w:id="3"/>
    <w:r w:rsidRPr="00CC376D">
      <w:rPr>
        <w:sz w:val="16"/>
        <w:szCs w:val="16"/>
      </w:rPr>
      <w:t xml:space="preserve">, documenteigenaar: </w:t>
    </w:r>
    <w:r w:rsidR="00CC376D" w:rsidRPr="00CC376D">
      <w:rPr>
        <w:sz w:val="16"/>
        <w:szCs w:val="16"/>
      </w:rPr>
      <w:t xml:space="preserve">directie </w:t>
    </w:r>
    <w:proofErr w:type="spellStart"/>
    <w:r w:rsidR="00CC376D" w:rsidRPr="00CC376D">
      <w:rPr>
        <w:sz w:val="16"/>
        <w:szCs w:val="16"/>
      </w:rPr>
      <w:t>rvze</w:t>
    </w:r>
    <w:proofErr w:type="spellEnd"/>
    <w:r w:rsidR="00CC376D" w:rsidRPr="00CC376D">
      <w:rPr>
        <w:sz w:val="16"/>
        <w:szCs w:val="16"/>
      </w:rPr>
      <w:t xml:space="preserve"> Eemland</w:t>
    </w:r>
    <w:r w:rsidRPr="00CC376D">
      <w:rPr>
        <w:sz w:val="16"/>
        <w:szCs w:val="16"/>
      </w:rPr>
      <w:t xml:space="preserve">, geldend voor: </w:t>
    </w:r>
    <w:r w:rsidR="00CC376D" w:rsidRPr="00CC376D">
      <w:rPr>
        <w:sz w:val="16"/>
        <w:szCs w:val="16"/>
      </w:rPr>
      <w:t xml:space="preserve">PHS </w:t>
    </w:r>
    <w:proofErr w:type="spellStart"/>
    <w:r w:rsidR="00CC376D" w:rsidRPr="00CC376D">
      <w:rPr>
        <w:sz w:val="16"/>
        <w:szCs w:val="16"/>
      </w:rPr>
      <w:t>rvze</w:t>
    </w:r>
    <w:proofErr w:type="spellEnd"/>
    <w:r w:rsidR="00CC376D" w:rsidRPr="00CC376D">
      <w:rPr>
        <w:sz w:val="16"/>
        <w:szCs w:val="16"/>
      </w:rPr>
      <w:t xml:space="preserve"> Eemland</w:t>
    </w:r>
    <w:r w:rsidRPr="00CC376D">
      <w:rPr>
        <w:sz w:val="16"/>
        <w:szCs w:val="16"/>
      </w:rPr>
      <w:t xml:space="preserve">, versiedatum: </w:t>
    </w:r>
    <w:r w:rsidR="00F61704">
      <w:rPr>
        <w:sz w:val="16"/>
        <w:szCs w:val="16"/>
      </w:rPr>
      <w:t>april</w:t>
    </w:r>
    <w:r w:rsidR="00CC376D" w:rsidRPr="00CC376D">
      <w:rPr>
        <w:sz w:val="16"/>
        <w:szCs w:val="16"/>
      </w:rPr>
      <w:t xml:space="preserve"> 201</w:t>
    </w:r>
    <w:r w:rsidR="00F61704">
      <w:rPr>
        <w:sz w:val="16"/>
        <w:szCs w:val="16"/>
      </w:rPr>
      <w:t>9</w:t>
    </w:r>
    <w:r w:rsidRPr="00CC376D">
      <w:rPr>
        <w:sz w:val="16"/>
        <w:szCs w:val="16"/>
      </w:rPr>
      <w:t xml:space="preserve">, status: </w:t>
    </w:r>
    <w:bookmarkStart w:id="4" w:name="Status"/>
    <w:r w:rsidR="00F61704">
      <w:rPr>
        <w:sz w:val="16"/>
        <w:szCs w:val="16"/>
      </w:rPr>
      <w:t>definitief</w:t>
    </w:r>
    <w:bookmarkEnd w:id="4"/>
    <w:r w:rsidRPr="00CC376D">
      <w:rPr>
        <w:sz w:val="16"/>
        <w:szCs w:val="16"/>
      </w:rPr>
      <w:t xml:space="preserve">, revisiedatum: </w:t>
    </w:r>
    <w:r w:rsidR="00F61704">
      <w:rPr>
        <w:sz w:val="16"/>
        <w:szCs w:val="16"/>
      </w:rPr>
      <w:t>april</w:t>
    </w:r>
    <w:r w:rsidR="00CC376D" w:rsidRPr="00CC376D">
      <w:rPr>
        <w:sz w:val="16"/>
        <w:szCs w:val="16"/>
      </w:rPr>
      <w:t xml:space="preserve"> 2020</w:t>
    </w:r>
    <w:r w:rsidRPr="00CC376D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0877F" w14:textId="77777777" w:rsidR="00E834EA" w:rsidRDefault="00E834EA">
      <w:r>
        <w:separator/>
      </w:r>
    </w:p>
  </w:footnote>
  <w:footnote w:type="continuationSeparator" w:id="0">
    <w:p w14:paraId="7179E142" w14:textId="77777777" w:rsidR="00E834EA" w:rsidRDefault="00E8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BA3B2" w14:textId="77777777" w:rsidR="00F45C7E" w:rsidRDefault="00B85C39" w:rsidP="009D29DF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F45C7E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45C7E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EEBA3B3" w14:textId="77777777" w:rsidR="00F45C7E" w:rsidRDefault="00F45C7E" w:rsidP="009D29DF">
    <w:pPr>
      <w:pStyle w:val="Koptekst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BA3B4" w14:textId="77777777" w:rsidR="00F45C7E" w:rsidRPr="005D0375" w:rsidRDefault="00604AEF" w:rsidP="001B7286">
    <w:pPr>
      <w:pStyle w:val="Geenafstand"/>
      <w:jc w:val="center"/>
    </w:pPr>
    <w:r>
      <w:rPr>
        <w:noProof/>
        <w:sz w:val="36"/>
        <w:lang w:eastAsia="nl-NL"/>
      </w:rPr>
      <w:drawing>
        <wp:inline distT="0" distB="0" distL="0" distR="0" wp14:anchorId="3EEBA3BE" wp14:editId="3EEBA3BF">
          <wp:extent cx="1524000" cy="714375"/>
          <wp:effectExtent l="19050" t="0" r="0" b="0"/>
          <wp:docPr id="1" name="Afbeelding 1" descr="logo algemeen GGz Centraal kleur klei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lgemeen GGz Centraal kleur klei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EEBA3B6" w14:textId="77777777" w:rsidR="00F45C7E" w:rsidRPr="005D0375" w:rsidRDefault="00F45C7E" w:rsidP="001B7286">
    <w:pPr>
      <w:pStyle w:val="Geenafsta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A21E9"/>
    <w:multiLevelType w:val="hybridMultilevel"/>
    <w:tmpl w:val="7A64DAC2"/>
    <w:lvl w:ilvl="0" w:tplc="6A48EB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15C5E"/>
    <w:multiLevelType w:val="hybridMultilevel"/>
    <w:tmpl w:val="E7A8B5D0"/>
    <w:lvl w:ilvl="0" w:tplc="90E295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56"/>
    <w:rsid w:val="00001282"/>
    <w:rsid w:val="00020C56"/>
    <w:rsid w:val="000358AC"/>
    <w:rsid w:val="00035E77"/>
    <w:rsid w:val="00040F88"/>
    <w:rsid w:val="00045A7C"/>
    <w:rsid w:val="00086F66"/>
    <w:rsid w:val="00096BFC"/>
    <w:rsid w:val="000B426E"/>
    <w:rsid w:val="000D09E2"/>
    <w:rsid w:val="001066F4"/>
    <w:rsid w:val="0011768A"/>
    <w:rsid w:val="00124885"/>
    <w:rsid w:val="0013600F"/>
    <w:rsid w:val="00136EDE"/>
    <w:rsid w:val="0014197A"/>
    <w:rsid w:val="00163069"/>
    <w:rsid w:val="0016541F"/>
    <w:rsid w:val="00165FA3"/>
    <w:rsid w:val="00177719"/>
    <w:rsid w:val="00183577"/>
    <w:rsid w:val="0019284B"/>
    <w:rsid w:val="001A0F7A"/>
    <w:rsid w:val="001B303C"/>
    <w:rsid w:val="001B7286"/>
    <w:rsid w:val="001C4E31"/>
    <w:rsid w:val="001E738C"/>
    <w:rsid w:val="0021785F"/>
    <w:rsid w:val="00251FCA"/>
    <w:rsid w:val="002B4E28"/>
    <w:rsid w:val="002C0F82"/>
    <w:rsid w:val="002C2D02"/>
    <w:rsid w:val="002D42E7"/>
    <w:rsid w:val="002D6412"/>
    <w:rsid w:val="002E2DD3"/>
    <w:rsid w:val="002F5A81"/>
    <w:rsid w:val="00314A55"/>
    <w:rsid w:val="00334572"/>
    <w:rsid w:val="00381A60"/>
    <w:rsid w:val="00382050"/>
    <w:rsid w:val="003942BF"/>
    <w:rsid w:val="003E1F4C"/>
    <w:rsid w:val="003F3570"/>
    <w:rsid w:val="00405D8B"/>
    <w:rsid w:val="00453FF4"/>
    <w:rsid w:val="0046580B"/>
    <w:rsid w:val="0047627C"/>
    <w:rsid w:val="00482FB8"/>
    <w:rsid w:val="004C0DBA"/>
    <w:rsid w:val="004D46E1"/>
    <w:rsid w:val="00512656"/>
    <w:rsid w:val="00515B87"/>
    <w:rsid w:val="00553F22"/>
    <w:rsid w:val="005655EE"/>
    <w:rsid w:val="00573A8C"/>
    <w:rsid w:val="005A0D23"/>
    <w:rsid w:val="005A5073"/>
    <w:rsid w:val="005D0375"/>
    <w:rsid w:val="005E0EDB"/>
    <w:rsid w:val="00604AEF"/>
    <w:rsid w:val="00611573"/>
    <w:rsid w:val="0062667B"/>
    <w:rsid w:val="00637047"/>
    <w:rsid w:val="006448B9"/>
    <w:rsid w:val="00663F08"/>
    <w:rsid w:val="00672E6D"/>
    <w:rsid w:val="006863DD"/>
    <w:rsid w:val="006907A6"/>
    <w:rsid w:val="00690CB2"/>
    <w:rsid w:val="006C4897"/>
    <w:rsid w:val="006D4E90"/>
    <w:rsid w:val="006D770D"/>
    <w:rsid w:val="006E087E"/>
    <w:rsid w:val="006E0A14"/>
    <w:rsid w:val="006E0B96"/>
    <w:rsid w:val="006F3FB6"/>
    <w:rsid w:val="0076103D"/>
    <w:rsid w:val="007922CB"/>
    <w:rsid w:val="007A2C0F"/>
    <w:rsid w:val="007B40AE"/>
    <w:rsid w:val="007C73FE"/>
    <w:rsid w:val="007D105F"/>
    <w:rsid w:val="007D63D5"/>
    <w:rsid w:val="0080507F"/>
    <w:rsid w:val="0084220C"/>
    <w:rsid w:val="00866A8D"/>
    <w:rsid w:val="0088079F"/>
    <w:rsid w:val="00883719"/>
    <w:rsid w:val="008920C8"/>
    <w:rsid w:val="008E748D"/>
    <w:rsid w:val="008F1BE3"/>
    <w:rsid w:val="0090078D"/>
    <w:rsid w:val="00904537"/>
    <w:rsid w:val="009211D3"/>
    <w:rsid w:val="00932493"/>
    <w:rsid w:val="00937BC1"/>
    <w:rsid w:val="00945AD3"/>
    <w:rsid w:val="00992605"/>
    <w:rsid w:val="009960EE"/>
    <w:rsid w:val="009A4512"/>
    <w:rsid w:val="009A4632"/>
    <w:rsid w:val="009B307D"/>
    <w:rsid w:val="009B676D"/>
    <w:rsid w:val="009C0669"/>
    <w:rsid w:val="009D0C5A"/>
    <w:rsid w:val="009D29DF"/>
    <w:rsid w:val="00A24FE8"/>
    <w:rsid w:val="00A35B37"/>
    <w:rsid w:val="00A61649"/>
    <w:rsid w:val="00A63E3E"/>
    <w:rsid w:val="00A914DD"/>
    <w:rsid w:val="00A96FCA"/>
    <w:rsid w:val="00A97923"/>
    <w:rsid w:val="00AA148F"/>
    <w:rsid w:val="00AC5D86"/>
    <w:rsid w:val="00AF3E5A"/>
    <w:rsid w:val="00AF4AF6"/>
    <w:rsid w:val="00B020FC"/>
    <w:rsid w:val="00B070C6"/>
    <w:rsid w:val="00B20959"/>
    <w:rsid w:val="00B343C8"/>
    <w:rsid w:val="00B74E0C"/>
    <w:rsid w:val="00B85C39"/>
    <w:rsid w:val="00B9001F"/>
    <w:rsid w:val="00B927B3"/>
    <w:rsid w:val="00BB49AB"/>
    <w:rsid w:val="00BF753B"/>
    <w:rsid w:val="00C0742A"/>
    <w:rsid w:val="00C175DE"/>
    <w:rsid w:val="00C313D5"/>
    <w:rsid w:val="00C3437F"/>
    <w:rsid w:val="00C6051F"/>
    <w:rsid w:val="00C820A5"/>
    <w:rsid w:val="00C83959"/>
    <w:rsid w:val="00C97651"/>
    <w:rsid w:val="00CB282F"/>
    <w:rsid w:val="00CB35FD"/>
    <w:rsid w:val="00CB6DAD"/>
    <w:rsid w:val="00CC376D"/>
    <w:rsid w:val="00CD400F"/>
    <w:rsid w:val="00CE4A70"/>
    <w:rsid w:val="00CF6B3B"/>
    <w:rsid w:val="00D0394A"/>
    <w:rsid w:val="00D1006F"/>
    <w:rsid w:val="00D1775E"/>
    <w:rsid w:val="00D23FA6"/>
    <w:rsid w:val="00D42B60"/>
    <w:rsid w:val="00D5650A"/>
    <w:rsid w:val="00D576FF"/>
    <w:rsid w:val="00D65FF7"/>
    <w:rsid w:val="00D84D0F"/>
    <w:rsid w:val="00DC4569"/>
    <w:rsid w:val="00DC630E"/>
    <w:rsid w:val="00DD0AAF"/>
    <w:rsid w:val="00DF19DB"/>
    <w:rsid w:val="00E00D4A"/>
    <w:rsid w:val="00E12DF0"/>
    <w:rsid w:val="00E26DAD"/>
    <w:rsid w:val="00E448B9"/>
    <w:rsid w:val="00E4664E"/>
    <w:rsid w:val="00E57A49"/>
    <w:rsid w:val="00E63DC3"/>
    <w:rsid w:val="00E834EA"/>
    <w:rsid w:val="00EA26B8"/>
    <w:rsid w:val="00ED65F4"/>
    <w:rsid w:val="00EE3478"/>
    <w:rsid w:val="00F02CDC"/>
    <w:rsid w:val="00F30AE2"/>
    <w:rsid w:val="00F341F6"/>
    <w:rsid w:val="00F40572"/>
    <w:rsid w:val="00F45C7E"/>
    <w:rsid w:val="00F61704"/>
    <w:rsid w:val="00F711D6"/>
    <w:rsid w:val="00F814E9"/>
    <w:rsid w:val="00FC0D03"/>
    <w:rsid w:val="00FD098D"/>
    <w:rsid w:val="00FE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EBA3AC"/>
  <w15:docId w15:val="{4BD94189-DBF8-4A2E-A79C-F45FCC78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D5650A"/>
    <w:pPr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autoRedefine/>
    <w:qFormat/>
    <w:rsid w:val="00F30AE2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autoRedefine/>
    <w:qFormat/>
    <w:rsid w:val="00C97651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Kop3">
    <w:name w:val="heading 3"/>
    <w:basedOn w:val="Standaard"/>
    <w:next w:val="Standaard"/>
    <w:autoRedefine/>
    <w:qFormat/>
    <w:rsid w:val="00C97651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rsid w:val="00F30AE2"/>
  </w:style>
  <w:style w:type="paragraph" w:styleId="Inhopg2">
    <w:name w:val="toc 2"/>
    <w:basedOn w:val="Standaard"/>
    <w:next w:val="Standaard"/>
    <w:autoRedefine/>
    <w:semiHidden/>
    <w:rsid w:val="00F30AE2"/>
    <w:pPr>
      <w:ind w:left="220"/>
    </w:pPr>
  </w:style>
  <w:style w:type="paragraph" w:styleId="Koptekst">
    <w:name w:val="header"/>
    <w:basedOn w:val="Standaard"/>
    <w:rsid w:val="000358A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97651"/>
    <w:pPr>
      <w:tabs>
        <w:tab w:val="center" w:pos="4536"/>
        <w:tab w:val="right" w:pos="9072"/>
      </w:tabs>
    </w:pPr>
    <w:rPr>
      <w:sz w:val="18"/>
    </w:rPr>
  </w:style>
  <w:style w:type="paragraph" w:styleId="Inhopg3">
    <w:name w:val="toc 3"/>
    <w:basedOn w:val="Standaard"/>
    <w:next w:val="Standaard"/>
    <w:autoRedefine/>
    <w:semiHidden/>
    <w:rsid w:val="00D0394A"/>
    <w:pPr>
      <w:ind w:left="440"/>
    </w:pPr>
  </w:style>
  <w:style w:type="character" w:styleId="Hyperlink">
    <w:name w:val="Hyperlink"/>
    <w:basedOn w:val="Standaardalinea-lettertype"/>
    <w:rsid w:val="00D0394A"/>
    <w:rPr>
      <w:color w:val="0000FF"/>
      <w:u w:val="single"/>
    </w:rPr>
  </w:style>
  <w:style w:type="character" w:styleId="Paginanummer">
    <w:name w:val="page number"/>
    <w:basedOn w:val="Standaardalinea-lettertype"/>
    <w:rsid w:val="00C97651"/>
    <w:rPr>
      <w:rFonts w:ascii="Arial" w:hAnsi="Arial"/>
      <w:sz w:val="18"/>
    </w:rPr>
  </w:style>
  <w:style w:type="paragraph" w:styleId="Ballontekst">
    <w:name w:val="Balloon Text"/>
    <w:basedOn w:val="Standaard"/>
    <w:link w:val="BallontekstChar"/>
    <w:rsid w:val="00945A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45AD3"/>
    <w:rPr>
      <w:rFonts w:ascii="Tahoma" w:hAnsi="Tahoma" w:cs="Tahoma"/>
      <w:sz w:val="16"/>
      <w:szCs w:val="16"/>
      <w:lang w:eastAsia="en-US"/>
    </w:rPr>
  </w:style>
  <w:style w:type="paragraph" w:styleId="Normaalweb">
    <w:name w:val="Normal (Web)"/>
    <w:basedOn w:val="Standaard"/>
    <w:uiPriority w:val="99"/>
    <w:unhideWhenUsed/>
    <w:rsid w:val="00D5650A"/>
    <w:pPr>
      <w:spacing w:after="0" w:line="240" w:lineRule="auto"/>
    </w:pPr>
    <w:rPr>
      <w:rFonts w:cs="Calibri"/>
      <w:lang w:eastAsia="nl-NL"/>
    </w:rPr>
  </w:style>
  <w:style w:type="paragraph" w:customStyle="1" w:styleId="StijlRegelafstandenkel">
    <w:name w:val="Stijl Regelafstand:  enkel"/>
    <w:basedOn w:val="Standaard"/>
    <w:rsid w:val="00D5650A"/>
    <w:pPr>
      <w:spacing w:line="240" w:lineRule="auto"/>
    </w:pPr>
    <w:rPr>
      <w:rFonts w:eastAsia="Times New Roman" w:cs="Times New Roman"/>
      <w:szCs w:val="20"/>
    </w:rPr>
  </w:style>
  <w:style w:type="paragraph" w:styleId="Geenafstand">
    <w:name w:val="No Spacing"/>
    <w:uiPriority w:val="1"/>
    <w:qFormat/>
    <w:rsid w:val="00D5650A"/>
    <w:rPr>
      <w:rFonts w:ascii="Arial" w:hAnsi="Arial" w:cstheme="minorBid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semiHidden/>
    <w:unhideWhenUsed/>
    <w:rsid w:val="005D037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5D037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5D0375"/>
    <w:rPr>
      <w:rFonts w:ascii="Calibri" w:eastAsiaTheme="minorHAnsi" w:hAnsi="Calibri" w:cstheme="minorBid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5D037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5D0375"/>
    <w:rPr>
      <w:rFonts w:ascii="Calibri" w:eastAsiaTheme="minorHAnsi" w:hAnsi="Calibr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kro2010\HKZ-sjabloon%20zonder%20voorblad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423f61-2a66-4ee9-b475-8205ed5c454d"/>
    <TaxCatchAllLabel xmlns="22423f61-2a66-4ee9-b475-8205ed5c454d"/>
    <GGZ_Afdeling xmlns="22423f61-2a66-4ee9-b475-8205ed5c454d" xsi:nil="true"/>
    <b97118b2dfa94d7085656c1b7c65dca6 xmlns="22423f61-2a66-4ee9-b475-8205ed5c454d">
      <Terms xmlns="http://schemas.microsoft.com/office/infopath/2007/PartnerControls"/>
    </b97118b2dfa94d7085656c1b7c65dca6>
    <e42b17faade149efa46fcd93e8f862a8 xmlns="22423f61-2a66-4ee9-b475-8205ed5c454d">
      <Terms xmlns="http://schemas.microsoft.com/office/infopath/2007/PartnerControls"/>
    </e42b17faade149efa46fcd93e8f862a8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47d8b123-9ec6-43e9-a71d-8910a8b3b337" ContentTypeId="0x01010092C6EC98D143B24B9B82EAD784733D2A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2C6EC98D143B24B9B82EAD784733D2A0014A2E5771CE99649863702A8A86BD0FD" ma:contentTypeVersion="15" ma:contentTypeDescription="" ma:contentTypeScope="" ma:versionID="5f7af13727e8f288e4e270854ba855f1">
  <xsd:schema xmlns:xsd="http://www.w3.org/2001/XMLSchema" xmlns:xs="http://www.w3.org/2001/XMLSchema" xmlns:p="http://schemas.microsoft.com/office/2006/metadata/properties" xmlns:ns2="22423f61-2a66-4ee9-b475-8205ed5c454d" targetNamespace="http://schemas.microsoft.com/office/2006/metadata/properties" ma:root="true" ma:fieldsID="8df637ff46f614ec7f0134dec8dbaac8" ns2:_="">
    <xsd:import namespace="22423f61-2a66-4ee9-b475-8205ed5c454d"/>
    <xsd:element name="properties">
      <xsd:complexType>
        <xsd:sequence>
          <xsd:element name="documentManagement">
            <xsd:complexType>
              <xsd:all>
                <xsd:element ref="ns2:GGZ_Afdeling" minOccurs="0"/>
                <xsd:element ref="ns2:TaxCatchAll" minOccurs="0"/>
                <xsd:element ref="ns2:TaxCatchAllLabel" minOccurs="0"/>
                <xsd:element ref="ns2:e42b17faade149efa46fcd93e8f862a8" minOccurs="0"/>
                <xsd:element ref="ns2:b97118b2dfa94d7085656c1b7c65dc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23f61-2a66-4ee9-b475-8205ed5c454d" elementFormDefault="qualified">
    <xsd:import namespace="http://schemas.microsoft.com/office/2006/documentManagement/types"/>
    <xsd:import namespace="http://schemas.microsoft.com/office/infopath/2007/PartnerControls"/>
    <xsd:element name="GGZ_Afdeling" ma:index="8" nillable="true" ma:displayName="GGZ_Afdeling" ma:description="Beschrijft de afdeling waartoe het item behoord." ma:hidden="true" ma:internalName="GGZ_Afdeling" ma:readOnly="false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description="" ma:hidden="true" ma:list="{73bf4acd-6c32-4540-b5b0-7f03b782ce05}" ma:internalName="TaxCatchAll" ma:readOnly="false" ma:showField="CatchAllData" ma:web="88f1976e-879a-4ce1-a2df-4e2a0ba7e6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3bf4acd-6c32-4540-b5b0-7f03b782ce05}" ma:internalName="TaxCatchAllLabel" ma:readOnly="false" ma:showField="CatchAllDataLabel" ma:web="88f1976e-879a-4ce1-a2df-4e2a0ba7e6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42b17faade149efa46fcd93e8f862a8" ma:index="11" nillable="true" ma:taxonomy="true" ma:internalName="e42b17faade149efa46fcd93e8f862a8" ma:taxonomyFieldName="GGZ_Zorgpaden" ma:displayName="GGZ_Zorgpaden" ma:readOnly="false" ma:fieldId="{e42b17fa-ade1-49ef-a46f-cd93e8f862a8}" ma:taxonomyMulti="true" ma:sspId="47d8b123-9ec6-43e9-a71d-8910a8b3b337" ma:termSetId="21ca1b44-c11c-45ba-85ba-dcdd635ac3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7118b2dfa94d7085656c1b7c65dca6" ma:index="13" nillable="true" ma:taxonomy="true" ma:internalName="b97118b2dfa94d7085656c1b7c65dca6" ma:taxonomyFieldName="GGZ_Vakgebieden" ma:displayName="GGZ_Vakgebieden" ma:readOnly="false" ma:fieldId="{b97118b2-dfa9-4d70-8565-6c1b7c65dca6}" ma:taxonomyMulti="true" ma:sspId="47d8b123-9ec6-43e9-a71d-8910a8b3b337" ma:termSetId="27c492b6-596d-4b98-b9fd-affb9d1c5df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E3AEE-4CFB-4209-A24D-D69A1038297D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2423f61-2a66-4ee9-b475-8205ed5c454d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54E3E33-6317-4AB8-AD87-7CFA72F668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3EF1E-9B0A-41B4-8C2D-BA501B87F2C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455E83D-DF6B-4EE9-8E23-B3BD66341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23f61-2a66-4ee9-b475-8205ed5c4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CE576F-8097-4E85-ABB6-C8ABEA2B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HKZ-sjabloon zonder voorblad</Template>
  <TotalTime>0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GGz Centraal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Salimans</dc:creator>
  <cp:keywords>HKZ sjabloon met voorblad</cp:keywords>
  <cp:lastModifiedBy>Hildegard Brouwer</cp:lastModifiedBy>
  <cp:revision>2</cp:revision>
  <cp:lastPrinted>2007-03-06T08:09:00Z</cp:lastPrinted>
  <dcterms:created xsi:type="dcterms:W3CDTF">2019-04-17T07:49:00Z</dcterms:created>
  <dcterms:modified xsi:type="dcterms:W3CDTF">2019-04-17T07:49:00Z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hrijver">
    <vt:lpwstr/>
  </property>
  <property fmtid="{D5CDD505-2E9C-101B-9397-08002B2CF9AE}" pid="3" name="Functie">
    <vt:lpwstr/>
  </property>
  <property fmtid="{D5CDD505-2E9C-101B-9397-08002B2CF9AE}" pid="4" name="Datum">
    <vt:lpwstr> </vt:lpwstr>
  </property>
  <property fmtid="{D5CDD505-2E9C-101B-9397-08002B2CF9AE}" pid="5" name="Soort">
    <vt:lpwstr>HKZ sjabloon</vt:lpwstr>
  </property>
  <property fmtid="{D5CDD505-2E9C-101B-9397-08002B2CF9AE}" pid="6" name="Naam">
    <vt:lpwstr/>
  </property>
  <property fmtid="{D5CDD505-2E9C-101B-9397-08002B2CF9AE}" pid="7" name="Auteur">
    <vt:lpwstr/>
  </property>
  <property fmtid="{D5CDD505-2E9C-101B-9397-08002B2CF9AE}" pid="8" name="Eigenaar">
    <vt:lpwstr/>
  </property>
  <property fmtid="{D5CDD505-2E9C-101B-9397-08002B2CF9AE}" pid="9" name="Geldend">
    <vt:lpwstr/>
  </property>
  <property fmtid="{D5CDD505-2E9C-101B-9397-08002B2CF9AE}" pid="10" name="Versienummer">
    <vt:lpwstr> </vt:lpwstr>
  </property>
  <property fmtid="{D5CDD505-2E9C-101B-9397-08002B2CF9AE}" pid="11" name="Versiedatum">
    <vt:lpwstr> </vt:lpwstr>
  </property>
  <property fmtid="{D5CDD505-2E9C-101B-9397-08002B2CF9AE}" pid="12" name="Status">
    <vt:lpwstr> </vt:lpwstr>
  </property>
  <property fmtid="{D5CDD505-2E9C-101B-9397-08002B2CF9AE}" pid="13" name="Revisiedatum">
    <vt:lpwstr> </vt:lpwstr>
  </property>
  <property fmtid="{D5CDD505-2E9C-101B-9397-08002B2CF9AE}" pid="14" name="ContentTypeId">
    <vt:lpwstr>0x01010092C6EC98D143B24B9B82EAD784733D2A0014A2E5771CE99649863702A8A86BD0FD</vt:lpwstr>
  </property>
  <property fmtid="{D5CDD505-2E9C-101B-9397-08002B2CF9AE}" pid="15" name="GGZ_Zorgpaden">
    <vt:lpwstr/>
  </property>
  <property fmtid="{D5CDD505-2E9C-101B-9397-08002B2CF9AE}" pid="16" name="Plaats">
    <vt:lpwstr>GGz Centraal</vt:lpwstr>
  </property>
  <property fmtid="{D5CDD505-2E9C-101B-9397-08002B2CF9AE}" pid="17" name="GGZ_Vakgebieden">
    <vt:lpwstr/>
  </property>
  <property fmtid="{D5CDD505-2E9C-101B-9397-08002B2CF9AE}" pid="18" name="Opmerking">
    <vt:lpwstr>Zelf voettekst op juiste manier invullen</vt:lpwstr>
  </property>
</Properties>
</file>