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793A" w14:textId="67CF769E" w:rsidR="00C61494" w:rsidRDefault="00756DD3" w:rsidP="00756DD3">
      <w:pPr>
        <w:rPr>
          <w:rFonts w:cs="Arial"/>
          <w:b/>
          <w:sz w:val="28"/>
          <w:szCs w:val="28"/>
        </w:rPr>
      </w:pPr>
      <w:r>
        <w:rPr>
          <w:rFonts w:cs="Arial"/>
          <w:b/>
          <w:sz w:val="28"/>
          <w:szCs w:val="28"/>
        </w:rPr>
        <w:t>Polikliniek bijwerkingen</w:t>
      </w:r>
    </w:p>
    <w:p w14:paraId="31A89E44" w14:textId="5F25E2BE" w:rsidR="00756DD3" w:rsidRPr="00957609" w:rsidRDefault="00756DD3" w:rsidP="00756DD3">
      <w:pPr>
        <w:rPr>
          <w:rFonts w:cs="Arial"/>
          <w:b/>
          <w:sz w:val="19"/>
          <w:szCs w:val="19"/>
        </w:rPr>
      </w:pPr>
      <w:r w:rsidRPr="00957609">
        <w:rPr>
          <w:rFonts w:cs="Arial"/>
          <w:b/>
          <w:sz w:val="19"/>
          <w:szCs w:val="19"/>
        </w:rPr>
        <w:t xml:space="preserve">Informatie voor patiënten </w:t>
      </w:r>
    </w:p>
    <w:p w14:paraId="2CCC6528" w14:textId="1D066F5B" w:rsidR="00756DD3" w:rsidRDefault="00756DD3" w:rsidP="00756DD3">
      <w:pPr>
        <w:rPr>
          <w:rFonts w:cs="Arial"/>
          <w:b/>
          <w:bCs/>
          <w:sz w:val="20"/>
        </w:rPr>
      </w:pPr>
    </w:p>
    <w:p w14:paraId="1AEAB560" w14:textId="77777777" w:rsidR="00C61494" w:rsidRDefault="00C61494" w:rsidP="00756DD3">
      <w:pPr>
        <w:rPr>
          <w:rFonts w:cs="Arial"/>
          <w:b/>
          <w:bCs/>
          <w:sz w:val="20"/>
        </w:rPr>
      </w:pPr>
    </w:p>
    <w:p w14:paraId="385169D4" w14:textId="443E18A4" w:rsidR="00756DD3" w:rsidRPr="00206E99" w:rsidRDefault="00756DD3" w:rsidP="00756DD3">
      <w:pPr>
        <w:rPr>
          <w:rFonts w:cs="Arial"/>
          <w:sz w:val="20"/>
        </w:rPr>
      </w:pPr>
      <w:r w:rsidRPr="00206E99">
        <w:rPr>
          <w:rFonts w:cs="Arial"/>
          <w:b/>
          <w:bCs/>
          <w:sz w:val="20"/>
        </w:rPr>
        <w:t xml:space="preserve">De polikliniek bijwerkingen </w:t>
      </w:r>
      <w:r w:rsidR="002352FF">
        <w:rPr>
          <w:rFonts w:cs="Arial"/>
          <w:b/>
          <w:bCs/>
          <w:sz w:val="20"/>
        </w:rPr>
        <w:t xml:space="preserve">levert </w:t>
      </w:r>
      <w:r w:rsidR="001951FA" w:rsidRPr="001951FA">
        <w:rPr>
          <w:rFonts w:cs="Arial"/>
          <w:b/>
          <w:bCs/>
          <w:sz w:val="20"/>
        </w:rPr>
        <w:t xml:space="preserve">gespecialiseerde complexe </w:t>
      </w:r>
      <w:r w:rsidR="002352FF" w:rsidRPr="001951FA">
        <w:rPr>
          <w:rFonts w:cs="Arial"/>
          <w:b/>
          <w:bCs/>
          <w:sz w:val="20"/>
        </w:rPr>
        <w:t>patiëntenzorg</w:t>
      </w:r>
      <w:r w:rsidR="001951FA" w:rsidRPr="001951FA">
        <w:rPr>
          <w:rFonts w:cs="Arial"/>
          <w:b/>
          <w:bCs/>
          <w:sz w:val="20"/>
        </w:rPr>
        <w:t xml:space="preserve"> op het gebied van</w:t>
      </w:r>
      <w:r w:rsidR="002352FF">
        <w:rPr>
          <w:rFonts w:cs="Arial"/>
          <w:b/>
          <w:bCs/>
          <w:sz w:val="20"/>
        </w:rPr>
        <w:t xml:space="preserve"> </w:t>
      </w:r>
      <w:r w:rsidRPr="00206E99">
        <w:rPr>
          <w:rFonts w:cs="Arial"/>
          <w:b/>
          <w:bCs/>
          <w:sz w:val="20"/>
        </w:rPr>
        <w:t>diagnostiek, monitoring en behandeling van bijwerkingen bij psychofarmaca gebruik.</w:t>
      </w:r>
    </w:p>
    <w:p w14:paraId="2655A9A2" w14:textId="77777777" w:rsidR="00756DD3" w:rsidRDefault="00756DD3" w:rsidP="00756DD3">
      <w:pPr>
        <w:rPr>
          <w:rFonts w:cs="Arial"/>
          <w:sz w:val="20"/>
        </w:rPr>
      </w:pPr>
    </w:p>
    <w:p w14:paraId="3F59677F" w14:textId="5F7D676C" w:rsidR="00756DD3" w:rsidRDefault="00756DD3" w:rsidP="00756DD3">
      <w:pPr>
        <w:rPr>
          <w:rFonts w:cs="Arial"/>
          <w:sz w:val="20"/>
        </w:rPr>
      </w:pPr>
      <w:r w:rsidRPr="00206E99">
        <w:rPr>
          <w:rFonts w:cs="Arial"/>
          <w:sz w:val="20"/>
        </w:rPr>
        <w:t>Het gebruik van psychofarmaca kan noodzakelijk zijn</w:t>
      </w:r>
      <w:r w:rsidR="00E56335">
        <w:rPr>
          <w:rFonts w:cs="Arial"/>
          <w:sz w:val="20"/>
        </w:rPr>
        <w:t>,</w:t>
      </w:r>
      <w:r w:rsidRPr="00206E99">
        <w:rPr>
          <w:rFonts w:cs="Arial"/>
          <w:sz w:val="20"/>
        </w:rPr>
        <w:t xml:space="preserve"> maar kan soms </w:t>
      </w:r>
      <w:r w:rsidR="00E56335">
        <w:rPr>
          <w:rFonts w:cs="Arial"/>
          <w:sz w:val="20"/>
        </w:rPr>
        <w:t xml:space="preserve">ook </w:t>
      </w:r>
      <w:r w:rsidRPr="00206E99">
        <w:rPr>
          <w:rFonts w:cs="Arial"/>
          <w:sz w:val="20"/>
        </w:rPr>
        <w:t>ernstige somatische complicaties (bijwerkingen)</w:t>
      </w:r>
      <w:r w:rsidR="003204CB">
        <w:rPr>
          <w:rFonts w:cs="Arial"/>
          <w:sz w:val="20"/>
        </w:rPr>
        <w:t xml:space="preserve"> </w:t>
      </w:r>
      <w:r w:rsidRPr="00206E99">
        <w:rPr>
          <w:rFonts w:cs="Arial"/>
          <w:sz w:val="20"/>
        </w:rPr>
        <w:t xml:space="preserve">veroorzaken. </w:t>
      </w:r>
      <w:r w:rsidR="00E56335">
        <w:rPr>
          <w:rFonts w:cs="Arial"/>
          <w:sz w:val="20"/>
        </w:rPr>
        <w:t>Onderzoek wijst uit dat</w:t>
      </w:r>
      <w:r w:rsidR="00BE3667">
        <w:rPr>
          <w:rFonts w:cs="Arial"/>
          <w:sz w:val="20"/>
        </w:rPr>
        <w:t xml:space="preserve"> bijwerkingen </w:t>
      </w:r>
      <w:r w:rsidR="00EF7C2B">
        <w:rPr>
          <w:rFonts w:cs="Arial"/>
          <w:sz w:val="20"/>
        </w:rPr>
        <w:t xml:space="preserve">zoals </w:t>
      </w:r>
      <w:r w:rsidR="00EF7C2B" w:rsidRPr="00206E99">
        <w:rPr>
          <w:rFonts w:cs="Arial"/>
          <w:sz w:val="20"/>
        </w:rPr>
        <w:t>bewegingsstoornissen</w:t>
      </w:r>
      <w:r w:rsidRPr="00206E99">
        <w:rPr>
          <w:rFonts w:cs="Arial"/>
          <w:sz w:val="20"/>
        </w:rPr>
        <w:t xml:space="preserve">, gewichtstoename en seksuele bijwerkingen het meeste voorkomen. Deze bijwerkingen kunnen invloed hebben op de kwaliteit van leven en soms het herstel belemmeren. </w:t>
      </w:r>
    </w:p>
    <w:p w14:paraId="56C4F72F" w14:textId="77777777" w:rsidR="00F05CD2" w:rsidRPr="00206E99" w:rsidRDefault="00F05CD2" w:rsidP="00756DD3">
      <w:pPr>
        <w:rPr>
          <w:rFonts w:cs="Arial"/>
          <w:sz w:val="20"/>
        </w:rPr>
      </w:pPr>
    </w:p>
    <w:p w14:paraId="63E43D17" w14:textId="77777777" w:rsidR="00756DD3" w:rsidRPr="00206E99" w:rsidRDefault="00756DD3" w:rsidP="00756DD3">
      <w:pPr>
        <w:rPr>
          <w:rFonts w:cs="Arial"/>
          <w:sz w:val="20"/>
        </w:rPr>
      </w:pPr>
      <w:r w:rsidRPr="00206E99">
        <w:rPr>
          <w:rFonts w:cs="Arial"/>
          <w:sz w:val="20"/>
        </w:rPr>
        <w:t xml:space="preserve">Het team van de polikliniek bijwerkingen behandelt alle bijwerkingen die kunnen voorkomen bij gebruik van psychofarmaca en betrekt daarbij de invloed van leefstijl en elders voorgeschreven medicatie. We geven een behandeladvies en bewaken de voortgang in de behandeling van bijwerkingen. </w:t>
      </w:r>
    </w:p>
    <w:p w14:paraId="46087FE9" w14:textId="77777777" w:rsidR="00756DD3" w:rsidRPr="00957609" w:rsidRDefault="00756DD3" w:rsidP="00756DD3">
      <w:pPr>
        <w:rPr>
          <w:rFonts w:cs="Arial"/>
          <w:sz w:val="20"/>
        </w:rPr>
      </w:pPr>
    </w:p>
    <w:p w14:paraId="4F1FDE57" w14:textId="77777777" w:rsidR="00756DD3" w:rsidRPr="00957609" w:rsidRDefault="00756DD3" w:rsidP="00756DD3">
      <w:pPr>
        <w:rPr>
          <w:rFonts w:cs="Arial"/>
          <w:b/>
          <w:sz w:val="20"/>
        </w:rPr>
      </w:pPr>
      <w:r>
        <w:rPr>
          <w:rFonts w:cs="Arial"/>
          <w:b/>
          <w:sz w:val="20"/>
        </w:rPr>
        <w:t>Voor wie</w:t>
      </w:r>
      <w:r w:rsidRPr="00957609">
        <w:rPr>
          <w:rFonts w:cs="Arial"/>
          <w:b/>
          <w:sz w:val="20"/>
        </w:rPr>
        <w:t>?</w:t>
      </w:r>
    </w:p>
    <w:p w14:paraId="17BD6293" w14:textId="36CD2D97" w:rsidR="00756DD3" w:rsidRPr="00396902" w:rsidRDefault="00CF57C2" w:rsidP="00756DD3">
      <w:pPr>
        <w:rPr>
          <w:rFonts w:cs="Arial"/>
          <w:sz w:val="20"/>
          <w:lang w:eastAsia="nl-NL"/>
        </w:rPr>
      </w:pPr>
      <w:r>
        <w:rPr>
          <w:rFonts w:cs="Arial"/>
          <w:sz w:val="20"/>
          <w:lang w:eastAsia="nl-NL"/>
        </w:rPr>
        <w:t>De polikliniek bijwerkingen is bedoeld v</w:t>
      </w:r>
      <w:r w:rsidR="3640506A" w:rsidRPr="3640506A">
        <w:rPr>
          <w:rFonts w:cs="Arial"/>
          <w:sz w:val="20"/>
          <w:lang w:eastAsia="nl-NL"/>
        </w:rPr>
        <w:t xml:space="preserve">oor mensen die medicatie gebruiken </w:t>
      </w:r>
      <w:r>
        <w:rPr>
          <w:rFonts w:cs="Arial"/>
          <w:sz w:val="20"/>
          <w:lang w:eastAsia="nl-NL"/>
        </w:rPr>
        <w:t>tegen</w:t>
      </w:r>
      <w:r w:rsidR="3640506A" w:rsidRPr="3640506A">
        <w:rPr>
          <w:rFonts w:cs="Arial"/>
          <w:sz w:val="20"/>
          <w:lang w:eastAsia="nl-NL"/>
        </w:rPr>
        <w:t xml:space="preserve"> psychiatrische klachten en daarbij last hebben van bijwerkingen.</w:t>
      </w:r>
    </w:p>
    <w:p w14:paraId="577B6849" w14:textId="77777777" w:rsidR="00756DD3" w:rsidRDefault="00756DD3" w:rsidP="00756DD3">
      <w:pPr>
        <w:rPr>
          <w:rFonts w:cs="Arial"/>
          <w:b/>
          <w:sz w:val="20"/>
        </w:rPr>
      </w:pPr>
    </w:p>
    <w:p w14:paraId="345C8BEA" w14:textId="00B35569" w:rsidR="00756DD3" w:rsidRDefault="003204CB" w:rsidP="00756DD3">
      <w:pPr>
        <w:rPr>
          <w:rFonts w:cs="Arial"/>
          <w:b/>
          <w:sz w:val="20"/>
        </w:rPr>
      </w:pPr>
      <w:r>
        <w:rPr>
          <w:rFonts w:cs="Arial"/>
          <w:b/>
          <w:sz w:val="20"/>
        </w:rPr>
        <w:t>W</w:t>
      </w:r>
      <w:r w:rsidR="00756DD3" w:rsidRPr="004C3E76">
        <w:rPr>
          <w:rFonts w:cs="Arial"/>
          <w:b/>
          <w:sz w:val="20"/>
        </w:rPr>
        <w:t xml:space="preserve">at </w:t>
      </w:r>
      <w:r w:rsidR="00417139">
        <w:rPr>
          <w:rFonts w:cs="Arial"/>
          <w:b/>
          <w:sz w:val="20"/>
        </w:rPr>
        <w:t xml:space="preserve">kunt </w:t>
      </w:r>
      <w:r w:rsidR="00756DD3" w:rsidRPr="004C3E76">
        <w:rPr>
          <w:rFonts w:cs="Arial"/>
          <w:b/>
          <w:sz w:val="20"/>
        </w:rPr>
        <w:t>u verwachten?</w:t>
      </w:r>
    </w:p>
    <w:p w14:paraId="5D707037" w14:textId="297BD405" w:rsidR="00756DD3" w:rsidRPr="004C3E76" w:rsidRDefault="00453485" w:rsidP="00756DD3">
      <w:pPr>
        <w:pStyle w:val="Lijstalinea"/>
        <w:numPr>
          <w:ilvl w:val="0"/>
          <w:numId w:val="4"/>
        </w:numPr>
        <w:rPr>
          <w:rFonts w:cs="Arial"/>
          <w:sz w:val="20"/>
        </w:rPr>
      </w:pPr>
      <w:r>
        <w:rPr>
          <w:rFonts w:cs="Arial"/>
          <w:sz w:val="20"/>
        </w:rPr>
        <w:t>i</w:t>
      </w:r>
      <w:r w:rsidR="00ED109F">
        <w:rPr>
          <w:rFonts w:cs="Arial"/>
          <w:sz w:val="20"/>
        </w:rPr>
        <w:t xml:space="preserve">n eerste instantie </w:t>
      </w:r>
      <w:r w:rsidR="00756DD3" w:rsidRPr="004C3E76">
        <w:rPr>
          <w:rFonts w:cs="Arial"/>
          <w:sz w:val="20"/>
        </w:rPr>
        <w:t>bespreken we van welke bijwerkingen u last he</w:t>
      </w:r>
      <w:r w:rsidR="00ED109F">
        <w:rPr>
          <w:rFonts w:cs="Arial"/>
          <w:sz w:val="20"/>
        </w:rPr>
        <w:t>b</w:t>
      </w:r>
      <w:r w:rsidR="00756DD3" w:rsidRPr="004C3E76">
        <w:rPr>
          <w:rFonts w:cs="Arial"/>
          <w:sz w:val="20"/>
        </w:rPr>
        <w:t>t en hoe deze uw leven beïnvloeden;</w:t>
      </w:r>
    </w:p>
    <w:p w14:paraId="3D8DD083" w14:textId="77777777" w:rsidR="00756DD3" w:rsidRPr="004C3E76" w:rsidRDefault="00756DD3" w:rsidP="00756DD3">
      <w:pPr>
        <w:pStyle w:val="Lijstalinea"/>
        <w:numPr>
          <w:ilvl w:val="0"/>
          <w:numId w:val="4"/>
        </w:numPr>
        <w:rPr>
          <w:rFonts w:cs="Arial"/>
          <w:sz w:val="20"/>
        </w:rPr>
      </w:pPr>
      <w:r w:rsidRPr="004C3E76">
        <w:rPr>
          <w:rFonts w:cs="Arial"/>
          <w:sz w:val="20"/>
        </w:rPr>
        <w:t>we bespreken wat u zou willen met uw medicatie;</w:t>
      </w:r>
    </w:p>
    <w:p w14:paraId="048505F7" w14:textId="77777777" w:rsidR="00756DD3" w:rsidRPr="004C3E76" w:rsidRDefault="00756DD3" w:rsidP="00756DD3">
      <w:pPr>
        <w:pStyle w:val="Lijstalinea"/>
        <w:numPr>
          <w:ilvl w:val="0"/>
          <w:numId w:val="4"/>
        </w:numPr>
        <w:rPr>
          <w:rFonts w:cs="Arial"/>
          <w:sz w:val="20"/>
        </w:rPr>
      </w:pPr>
      <w:r w:rsidRPr="004C3E76">
        <w:rPr>
          <w:rFonts w:cs="Arial"/>
          <w:sz w:val="20"/>
        </w:rPr>
        <w:t>we bespreken uw medicatie, leefstijl en erfelijke belasting voor bepaalde lichamelijke aandoeningen;</w:t>
      </w:r>
    </w:p>
    <w:p w14:paraId="7E427612" w14:textId="53099CAF" w:rsidR="00756DD3" w:rsidRPr="004C3E76" w:rsidRDefault="00756DD3" w:rsidP="00756DD3">
      <w:pPr>
        <w:pStyle w:val="Lijstalinea"/>
        <w:numPr>
          <w:ilvl w:val="0"/>
          <w:numId w:val="4"/>
        </w:numPr>
        <w:rPr>
          <w:rFonts w:cs="Arial"/>
          <w:sz w:val="20"/>
        </w:rPr>
      </w:pPr>
      <w:r w:rsidRPr="004C3E76">
        <w:rPr>
          <w:rFonts w:cs="Arial"/>
          <w:sz w:val="20"/>
        </w:rPr>
        <w:t>we doen lichamelijk</w:t>
      </w:r>
      <w:r w:rsidR="003204CB">
        <w:rPr>
          <w:rFonts w:cs="Arial"/>
          <w:sz w:val="20"/>
        </w:rPr>
        <w:t xml:space="preserve"> onderzoek</w:t>
      </w:r>
      <w:r w:rsidRPr="004C3E76">
        <w:rPr>
          <w:rFonts w:cs="Arial"/>
          <w:sz w:val="20"/>
        </w:rPr>
        <w:t xml:space="preserve"> (bloeddruk, gewicht</w:t>
      </w:r>
      <w:r w:rsidR="003204CB">
        <w:rPr>
          <w:rFonts w:cs="Arial"/>
          <w:sz w:val="20"/>
        </w:rPr>
        <w:t>,</w:t>
      </w:r>
      <w:r w:rsidRPr="004C3E76">
        <w:rPr>
          <w:rFonts w:cs="Arial"/>
          <w:sz w:val="20"/>
        </w:rPr>
        <w:t xml:space="preserve"> enz.)</w:t>
      </w:r>
      <w:r w:rsidR="00417139">
        <w:rPr>
          <w:rFonts w:cs="Arial"/>
          <w:sz w:val="20"/>
        </w:rPr>
        <w:t xml:space="preserve"> en</w:t>
      </w:r>
      <w:r w:rsidRPr="004C3E76">
        <w:rPr>
          <w:rFonts w:cs="Arial"/>
          <w:sz w:val="20"/>
        </w:rPr>
        <w:t xml:space="preserve"> bewegings- en laboratoriumonderzoek; </w:t>
      </w:r>
    </w:p>
    <w:p w14:paraId="56B88A39" w14:textId="497AE68C" w:rsidR="00756DD3" w:rsidRPr="004C3E76" w:rsidRDefault="00756DD3" w:rsidP="00756DD3">
      <w:pPr>
        <w:pStyle w:val="Lijstalinea"/>
        <w:numPr>
          <w:ilvl w:val="0"/>
          <w:numId w:val="4"/>
        </w:numPr>
        <w:rPr>
          <w:rFonts w:cs="Arial"/>
          <w:sz w:val="20"/>
        </w:rPr>
      </w:pPr>
      <w:r w:rsidRPr="004C3E76">
        <w:rPr>
          <w:rFonts w:cs="Arial"/>
          <w:sz w:val="20"/>
        </w:rPr>
        <w:t>als u van buiten GGz Centraal komt</w:t>
      </w:r>
      <w:r w:rsidR="00493682">
        <w:rPr>
          <w:rFonts w:cs="Arial"/>
          <w:sz w:val="20"/>
        </w:rPr>
        <w:t>,</w:t>
      </w:r>
      <w:r w:rsidRPr="004C3E76">
        <w:rPr>
          <w:rFonts w:cs="Arial"/>
          <w:sz w:val="20"/>
        </w:rPr>
        <w:t xml:space="preserve"> wordt u</w:t>
      </w:r>
      <w:r w:rsidR="00EF7C2B">
        <w:rPr>
          <w:rFonts w:cs="Arial"/>
          <w:sz w:val="20"/>
        </w:rPr>
        <w:t xml:space="preserve"> </w:t>
      </w:r>
      <w:r w:rsidRPr="004C3E76">
        <w:rPr>
          <w:rFonts w:cs="Arial"/>
          <w:sz w:val="20"/>
        </w:rPr>
        <w:t xml:space="preserve">gezien door de </w:t>
      </w:r>
      <w:r w:rsidR="00EF7C2B">
        <w:rPr>
          <w:rFonts w:cs="Arial"/>
          <w:sz w:val="20"/>
        </w:rPr>
        <w:t xml:space="preserve">verpleegkundig specialist en de </w:t>
      </w:r>
      <w:r w:rsidRPr="004C3E76">
        <w:rPr>
          <w:rFonts w:cs="Arial"/>
          <w:sz w:val="20"/>
        </w:rPr>
        <w:t>psychiater van de polikliniek bijwerkingen;</w:t>
      </w:r>
    </w:p>
    <w:p w14:paraId="009B85F3" w14:textId="77777777" w:rsidR="00756DD3" w:rsidRPr="004C3E76" w:rsidRDefault="00756DD3" w:rsidP="00756DD3">
      <w:pPr>
        <w:pStyle w:val="Lijstalinea"/>
        <w:numPr>
          <w:ilvl w:val="0"/>
          <w:numId w:val="4"/>
        </w:numPr>
        <w:rPr>
          <w:rFonts w:cs="Arial"/>
          <w:sz w:val="20"/>
        </w:rPr>
      </w:pPr>
      <w:r w:rsidRPr="004C3E76">
        <w:rPr>
          <w:rFonts w:cs="Arial"/>
          <w:sz w:val="20"/>
        </w:rPr>
        <w:t>de resultaten van het onderzoek en het advies voor de behandeling van de bijwerkingen krijgen u en uw verwijzer op papier.</w:t>
      </w:r>
    </w:p>
    <w:p w14:paraId="696E7B90" w14:textId="77777777" w:rsidR="00756DD3" w:rsidRPr="004C3E76" w:rsidRDefault="00756DD3" w:rsidP="00756DD3">
      <w:pPr>
        <w:rPr>
          <w:rFonts w:cs="Arial"/>
          <w:sz w:val="20"/>
        </w:rPr>
      </w:pPr>
    </w:p>
    <w:p w14:paraId="4E873DAC" w14:textId="1F58B620" w:rsidR="00756DD3" w:rsidRPr="00206E99" w:rsidRDefault="003204CB" w:rsidP="00756DD3">
      <w:pPr>
        <w:rPr>
          <w:rFonts w:cs="Arial"/>
          <w:b/>
          <w:sz w:val="20"/>
        </w:rPr>
      </w:pPr>
      <w:r>
        <w:rPr>
          <w:rFonts w:cs="Arial"/>
          <w:b/>
          <w:sz w:val="20"/>
        </w:rPr>
        <w:t>W</w:t>
      </w:r>
      <w:r w:rsidR="00756DD3" w:rsidRPr="00206E99">
        <w:rPr>
          <w:rFonts w:cs="Arial"/>
          <w:b/>
          <w:sz w:val="20"/>
        </w:rPr>
        <w:t>at bereiken we?</w:t>
      </w:r>
    </w:p>
    <w:p w14:paraId="6F8911B3" w14:textId="36C1D996" w:rsidR="00166601" w:rsidRDefault="00166601" w:rsidP="00166601">
      <w:pPr>
        <w:pStyle w:val="Tekstopmerking"/>
      </w:pPr>
      <w:r>
        <w:t xml:space="preserve">Door de bijwerkingen van noodzakelijke psychofarmaca vast te stellen en te behandelen bereiken we </w:t>
      </w:r>
      <w:bookmarkStart w:id="0" w:name="_GoBack"/>
      <w:bookmarkEnd w:id="0"/>
      <w:r>
        <w:t xml:space="preserve">de hoogst haalbare mate van herstel en kwaliteit van leven voor u. </w:t>
      </w:r>
    </w:p>
    <w:p w14:paraId="36A08C42" w14:textId="77777777" w:rsidR="00756DD3" w:rsidRPr="00957609" w:rsidRDefault="00756DD3" w:rsidP="00756DD3">
      <w:pPr>
        <w:rPr>
          <w:rFonts w:cs="Arial"/>
          <w:sz w:val="20"/>
        </w:rPr>
      </w:pPr>
    </w:p>
    <w:p w14:paraId="483186A2" w14:textId="77777777" w:rsidR="00756DD3" w:rsidRPr="00957609" w:rsidRDefault="00756DD3" w:rsidP="00756DD3">
      <w:pPr>
        <w:rPr>
          <w:rFonts w:cs="Arial"/>
          <w:b/>
          <w:sz w:val="20"/>
        </w:rPr>
      </w:pPr>
      <w:r w:rsidRPr="00957609">
        <w:rPr>
          <w:rFonts w:cs="Arial"/>
          <w:b/>
          <w:sz w:val="20"/>
        </w:rPr>
        <w:t>Aanmelding</w:t>
      </w:r>
    </w:p>
    <w:p w14:paraId="2F06D9B5" w14:textId="34C7E367" w:rsidR="00756DD3" w:rsidRPr="00957609" w:rsidRDefault="00756DD3" w:rsidP="00756DD3">
      <w:pPr>
        <w:rPr>
          <w:rFonts w:cs="Arial"/>
          <w:sz w:val="20"/>
        </w:rPr>
      </w:pPr>
      <w:r w:rsidRPr="00957609">
        <w:rPr>
          <w:rFonts w:cs="Arial"/>
          <w:sz w:val="20"/>
        </w:rPr>
        <w:t>Bent u patiënt bij GGz Ce</w:t>
      </w:r>
      <w:r>
        <w:rPr>
          <w:rFonts w:cs="Arial"/>
          <w:sz w:val="20"/>
        </w:rPr>
        <w:t xml:space="preserve">ntraal? Uw </w:t>
      </w:r>
      <w:r w:rsidR="00E070CB">
        <w:rPr>
          <w:rFonts w:cs="Arial"/>
          <w:sz w:val="20"/>
        </w:rPr>
        <w:t>behandelaar</w:t>
      </w:r>
      <w:r w:rsidRPr="00957609">
        <w:rPr>
          <w:rFonts w:cs="Arial"/>
          <w:sz w:val="20"/>
        </w:rPr>
        <w:t xml:space="preserve"> kan u aanmelden bij de polikliniek bijwerkingen in uw regio. Als u al in behandeling bent bij GGz Centraal dan houdt u uw eigen behandelaar. De polikliniek is </w:t>
      </w:r>
      <w:r>
        <w:rPr>
          <w:rFonts w:cs="Arial"/>
          <w:sz w:val="20"/>
        </w:rPr>
        <w:t xml:space="preserve">dan </w:t>
      </w:r>
      <w:r w:rsidRPr="00957609">
        <w:rPr>
          <w:rFonts w:cs="Arial"/>
          <w:sz w:val="20"/>
        </w:rPr>
        <w:t xml:space="preserve">een aanvulling op die behandeling. </w:t>
      </w:r>
    </w:p>
    <w:p w14:paraId="34DABAF6" w14:textId="77777777" w:rsidR="00756DD3" w:rsidRPr="00957609" w:rsidRDefault="00756DD3" w:rsidP="00756DD3">
      <w:pPr>
        <w:rPr>
          <w:rFonts w:cs="Arial"/>
          <w:sz w:val="20"/>
        </w:rPr>
      </w:pPr>
      <w:r w:rsidRPr="00957609">
        <w:rPr>
          <w:rFonts w:cs="Arial"/>
          <w:sz w:val="20"/>
        </w:rPr>
        <w:t xml:space="preserve">Kijk op </w:t>
      </w:r>
      <w:hyperlink r:id="rId12" w:history="1">
        <w:r w:rsidRPr="00957609">
          <w:rPr>
            <w:rStyle w:val="Hyperlink"/>
            <w:rFonts w:cs="Arial"/>
            <w:sz w:val="20"/>
          </w:rPr>
          <w:t>www.ggzcentraal.nl/bijwerkingen</w:t>
        </w:r>
      </w:hyperlink>
      <w:r w:rsidRPr="00957609">
        <w:rPr>
          <w:rFonts w:cs="Arial"/>
          <w:sz w:val="20"/>
        </w:rPr>
        <w:t xml:space="preserve"> voor meer informatie.</w:t>
      </w:r>
    </w:p>
    <w:p w14:paraId="464350C6" w14:textId="77777777" w:rsidR="00756DD3" w:rsidRPr="00957609" w:rsidRDefault="00756DD3" w:rsidP="00756DD3">
      <w:pPr>
        <w:rPr>
          <w:rFonts w:cs="Arial"/>
          <w:bCs/>
          <w:sz w:val="20"/>
          <w:lang w:eastAsia="nl-NL"/>
        </w:rPr>
      </w:pPr>
    </w:p>
    <w:p w14:paraId="1F7E9ADE" w14:textId="77777777" w:rsidR="00756DD3" w:rsidRPr="00957609" w:rsidRDefault="00756DD3" w:rsidP="00756DD3">
      <w:pPr>
        <w:rPr>
          <w:rFonts w:cs="Arial"/>
          <w:sz w:val="20"/>
          <w:lang w:eastAsia="nl-NL"/>
        </w:rPr>
      </w:pPr>
      <w:r w:rsidRPr="00957609">
        <w:rPr>
          <w:rFonts w:cs="Arial"/>
          <w:b/>
          <w:sz w:val="20"/>
          <w:lang w:eastAsia="nl-NL"/>
        </w:rPr>
        <w:t>Externe aanmeldingen</w:t>
      </w:r>
      <w:r w:rsidRPr="00957609">
        <w:rPr>
          <w:rFonts w:cs="Arial"/>
          <w:sz w:val="20"/>
          <w:lang w:eastAsia="nl-NL"/>
        </w:rPr>
        <w:t xml:space="preserve"> </w:t>
      </w:r>
    </w:p>
    <w:p w14:paraId="5707EF71" w14:textId="03B4B903" w:rsidR="00756DD3" w:rsidRPr="00957609" w:rsidRDefault="00756DD3" w:rsidP="00756DD3">
      <w:pPr>
        <w:rPr>
          <w:rFonts w:cs="Arial"/>
          <w:sz w:val="20"/>
          <w:lang w:eastAsia="nl-NL"/>
        </w:rPr>
      </w:pPr>
      <w:r w:rsidRPr="00957609">
        <w:rPr>
          <w:rFonts w:cs="Arial"/>
          <w:sz w:val="20"/>
          <w:lang w:eastAsia="nl-NL"/>
        </w:rPr>
        <w:t xml:space="preserve">Voor patiënten die niet in behandeling zijn bij GGz Centraal is het mogelijk een </w:t>
      </w:r>
      <w:r>
        <w:rPr>
          <w:rFonts w:cs="Arial"/>
          <w:sz w:val="20"/>
          <w:lang w:eastAsia="nl-NL"/>
        </w:rPr>
        <w:t xml:space="preserve">onderzoek te laten doen bij de </w:t>
      </w:r>
      <w:r w:rsidR="00D3564E">
        <w:rPr>
          <w:rFonts w:cs="Arial"/>
          <w:sz w:val="20"/>
          <w:lang w:eastAsia="nl-NL"/>
        </w:rPr>
        <w:t>p</w:t>
      </w:r>
      <w:r w:rsidRPr="00957609">
        <w:rPr>
          <w:rFonts w:cs="Arial"/>
          <w:sz w:val="20"/>
          <w:lang w:eastAsia="nl-NL"/>
        </w:rPr>
        <w:t xml:space="preserve">olikliniek bijwerkingen Flevoland. Om u te kunnen uitnodigen </w:t>
      </w:r>
      <w:r w:rsidR="00D3564E">
        <w:rPr>
          <w:rFonts w:cs="Arial"/>
          <w:sz w:val="20"/>
          <w:lang w:eastAsia="nl-NL"/>
        </w:rPr>
        <w:t>hebben wij</w:t>
      </w:r>
      <w:r w:rsidRPr="00957609">
        <w:rPr>
          <w:rFonts w:cs="Arial"/>
          <w:sz w:val="20"/>
          <w:lang w:eastAsia="nl-NL"/>
        </w:rPr>
        <w:t xml:space="preserve"> altijd een verwijsbrief nodig. Ook is het handig een overzicht te hebben van de huidige medicatie die u gebruikt. </w:t>
      </w:r>
    </w:p>
    <w:p w14:paraId="6679B61D" w14:textId="7A825AE4" w:rsidR="00756DD3" w:rsidRPr="00957609" w:rsidRDefault="00756DD3" w:rsidP="00756DD3">
      <w:pPr>
        <w:rPr>
          <w:rFonts w:cs="Arial"/>
          <w:b/>
          <w:bCs/>
          <w:sz w:val="20"/>
          <w:lang w:eastAsia="nl-NL"/>
        </w:rPr>
      </w:pPr>
      <w:r w:rsidRPr="00957609">
        <w:rPr>
          <w:rFonts w:cs="Arial"/>
          <w:sz w:val="20"/>
          <w:lang w:eastAsia="nl-NL"/>
        </w:rPr>
        <w:t xml:space="preserve">Wilt u meer informatie? </w:t>
      </w:r>
      <w:r w:rsidRPr="00957609">
        <w:rPr>
          <w:rFonts w:cs="Arial"/>
          <w:sz w:val="20"/>
        </w:rPr>
        <w:t xml:space="preserve">Kijk </w:t>
      </w:r>
      <w:r>
        <w:rPr>
          <w:rFonts w:cs="Arial"/>
          <w:sz w:val="20"/>
        </w:rPr>
        <w:t xml:space="preserve">dan op </w:t>
      </w:r>
      <w:hyperlink r:id="rId13" w:history="1">
        <w:r w:rsidRPr="00957609">
          <w:rPr>
            <w:rStyle w:val="Hyperlink"/>
            <w:rFonts w:cs="Arial"/>
            <w:sz w:val="20"/>
          </w:rPr>
          <w:t>www.ggzcentraal.nl/bijwerkingen</w:t>
        </w:r>
      </w:hyperlink>
      <w:r w:rsidRPr="00F52697">
        <w:rPr>
          <w:rStyle w:val="Hyperlink"/>
          <w:rFonts w:cs="Arial"/>
          <w:sz w:val="20"/>
        </w:rPr>
        <w:t xml:space="preserve"> </w:t>
      </w:r>
      <w:r w:rsidRPr="00F52697">
        <w:rPr>
          <w:sz w:val="20"/>
        </w:rPr>
        <w:t xml:space="preserve">of </w:t>
      </w:r>
      <w:r>
        <w:rPr>
          <w:rFonts w:cs="Arial"/>
          <w:sz w:val="20"/>
          <w:lang w:eastAsia="nl-NL"/>
        </w:rPr>
        <w:t>stuur</w:t>
      </w:r>
      <w:r w:rsidRPr="00957609">
        <w:rPr>
          <w:rFonts w:cs="Arial"/>
          <w:sz w:val="20"/>
          <w:lang w:eastAsia="nl-NL"/>
        </w:rPr>
        <w:t xml:space="preserve"> een </w:t>
      </w:r>
      <w:r w:rsidR="00FB3A10">
        <w:rPr>
          <w:rFonts w:cs="Arial"/>
          <w:sz w:val="20"/>
          <w:lang w:eastAsia="nl-NL"/>
        </w:rPr>
        <w:t>e-</w:t>
      </w:r>
      <w:r w:rsidRPr="00957609">
        <w:rPr>
          <w:rFonts w:cs="Arial"/>
          <w:sz w:val="20"/>
          <w:lang w:eastAsia="nl-NL"/>
        </w:rPr>
        <w:t xml:space="preserve">mail met uw vragen naar </w:t>
      </w:r>
      <w:hyperlink r:id="rId14" w:history="1">
        <w:r w:rsidRPr="00957609">
          <w:rPr>
            <w:rStyle w:val="Hyperlink"/>
            <w:rFonts w:cs="Arial"/>
            <w:sz w:val="20"/>
            <w:lang w:eastAsia="nl-NL"/>
          </w:rPr>
          <w:t>polikliniekbijwerkingen@ggzcentraal.nl</w:t>
        </w:r>
      </w:hyperlink>
      <w:r w:rsidRPr="00957609">
        <w:rPr>
          <w:rFonts w:cs="Arial"/>
          <w:sz w:val="20"/>
          <w:lang w:eastAsia="nl-NL"/>
        </w:rPr>
        <w:t xml:space="preserve"> </w:t>
      </w:r>
    </w:p>
    <w:p w14:paraId="664C5E3C" w14:textId="77777777" w:rsidR="00756DD3" w:rsidRPr="00957609" w:rsidRDefault="00756DD3" w:rsidP="00756DD3">
      <w:pPr>
        <w:rPr>
          <w:rFonts w:cs="Arial"/>
          <w:bCs/>
          <w:sz w:val="24"/>
          <w:szCs w:val="24"/>
          <w:lang w:eastAsia="nl-NL"/>
        </w:rPr>
      </w:pPr>
    </w:p>
    <w:p w14:paraId="1AC80CA0" w14:textId="77777777" w:rsidR="00756DD3" w:rsidRPr="00957609" w:rsidRDefault="00756DD3" w:rsidP="00756DD3">
      <w:pPr>
        <w:rPr>
          <w:rFonts w:cs="Arial"/>
          <w:b/>
          <w:sz w:val="20"/>
        </w:rPr>
      </w:pPr>
      <w:r w:rsidRPr="00957609">
        <w:rPr>
          <w:rFonts w:cs="Arial"/>
          <w:b/>
          <w:sz w:val="20"/>
        </w:rPr>
        <w:t>Kosten</w:t>
      </w:r>
    </w:p>
    <w:p w14:paraId="07990E06" w14:textId="77777777" w:rsidR="00756DD3" w:rsidRPr="00957609" w:rsidRDefault="00756DD3" w:rsidP="00756DD3">
      <w:pPr>
        <w:autoSpaceDE w:val="0"/>
        <w:autoSpaceDN w:val="0"/>
        <w:adjustRightInd w:val="0"/>
        <w:rPr>
          <w:rFonts w:cs="Arial"/>
          <w:iCs/>
          <w:color w:val="000000"/>
          <w:sz w:val="20"/>
        </w:rPr>
      </w:pPr>
      <w:r w:rsidRPr="00957609">
        <w:rPr>
          <w:rFonts w:cs="Arial"/>
          <w:iCs/>
          <w:color w:val="000000"/>
          <w:sz w:val="20"/>
        </w:rPr>
        <w:t xml:space="preserve">Voor algemene informatie over de kosten van behandeling bij GGz Centraal verwijzen wij u graag naar onze website </w:t>
      </w:r>
      <w:hyperlink r:id="rId15" w:history="1">
        <w:r w:rsidRPr="00957609">
          <w:rPr>
            <w:rStyle w:val="Hyperlink"/>
            <w:rFonts w:cs="Arial"/>
            <w:iCs/>
            <w:sz w:val="20"/>
          </w:rPr>
          <w:t>www.ggzcentraal.nl/clienten/kosten/</w:t>
        </w:r>
      </w:hyperlink>
    </w:p>
    <w:p w14:paraId="15BBC2FD" w14:textId="071710C7" w:rsidR="00756DD3" w:rsidRDefault="00756DD3" w:rsidP="00756DD3">
      <w:pPr>
        <w:rPr>
          <w:rFonts w:cs="Arial"/>
          <w:sz w:val="16"/>
          <w:szCs w:val="16"/>
          <w:lang w:eastAsia="nl-NL"/>
        </w:rPr>
      </w:pPr>
    </w:p>
    <w:p w14:paraId="1AEB674E" w14:textId="77777777" w:rsidR="00396902" w:rsidRPr="009D1BE3" w:rsidRDefault="00396902" w:rsidP="00756DD3">
      <w:pPr>
        <w:rPr>
          <w:rFonts w:cs="Arial"/>
          <w:sz w:val="16"/>
          <w:szCs w:val="16"/>
          <w:lang w:eastAsia="nl-NL"/>
        </w:rPr>
      </w:pPr>
    </w:p>
    <w:p w14:paraId="702F3792" w14:textId="472A659B" w:rsidR="007908A7" w:rsidRPr="0010112E" w:rsidRDefault="00756DD3" w:rsidP="00756DD3">
      <w:pPr>
        <w:rPr>
          <w:rFonts w:cs="Arial"/>
          <w:sz w:val="16"/>
          <w:szCs w:val="16"/>
        </w:rPr>
      </w:pPr>
      <w:r w:rsidRPr="00957609">
        <w:rPr>
          <w:rFonts w:cs="Arial"/>
          <w:sz w:val="16"/>
          <w:szCs w:val="16"/>
          <w:lang w:eastAsia="nl-NL"/>
        </w:rPr>
        <w:t xml:space="preserve">© </w:t>
      </w:r>
      <w:r>
        <w:rPr>
          <w:rFonts w:cs="Arial"/>
          <w:sz w:val="16"/>
          <w:szCs w:val="16"/>
          <w:lang w:eastAsia="nl-NL"/>
        </w:rPr>
        <w:t xml:space="preserve">GGz Centraal, </w:t>
      </w:r>
      <w:r w:rsidR="00FB3A10">
        <w:rPr>
          <w:rFonts w:cs="Arial"/>
          <w:sz w:val="16"/>
          <w:szCs w:val="16"/>
          <w:lang w:eastAsia="nl-NL"/>
        </w:rPr>
        <w:t>mei</w:t>
      </w:r>
      <w:r>
        <w:rPr>
          <w:rFonts w:cs="Arial"/>
          <w:sz w:val="16"/>
          <w:szCs w:val="16"/>
          <w:lang w:eastAsia="nl-NL"/>
        </w:rPr>
        <w:t xml:space="preserve"> 2019, auteur: M.</w:t>
      </w:r>
      <w:r w:rsidRPr="00957609">
        <w:rPr>
          <w:rFonts w:cs="Arial"/>
          <w:sz w:val="16"/>
          <w:szCs w:val="16"/>
          <w:lang w:eastAsia="nl-NL"/>
        </w:rPr>
        <w:t xml:space="preserve"> de Ruijter</w:t>
      </w:r>
    </w:p>
    <w:sectPr w:rsidR="007908A7" w:rsidRPr="0010112E" w:rsidSect="009B25A1">
      <w:headerReference w:type="first" r:id="rId16"/>
      <w:pgSz w:w="11906" w:h="16838" w:code="9"/>
      <w:pgMar w:top="1418" w:right="1418" w:bottom="426" w:left="1474" w:header="709"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98C7" w14:textId="77777777" w:rsidR="00FE024F" w:rsidRDefault="00FE024F">
      <w:r>
        <w:separator/>
      </w:r>
    </w:p>
  </w:endnote>
  <w:endnote w:type="continuationSeparator" w:id="0">
    <w:p w14:paraId="679BF813" w14:textId="77777777" w:rsidR="00FE024F" w:rsidRDefault="00FE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charset w:val="00"/>
    <w:family w:val="auto"/>
    <w:pitch w:val="variable"/>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925F" w14:textId="77777777" w:rsidR="00FE024F" w:rsidRDefault="00FE024F">
      <w:r>
        <w:separator/>
      </w:r>
    </w:p>
  </w:footnote>
  <w:footnote w:type="continuationSeparator" w:id="0">
    <w:p w14:paraId="4258A604" w14:textId="77777777" w:rsidR="00FE024F" w:rsidRDefault="00FE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B716" w14:textId="77777777" w:rsidR="00381800" w:rsidRDefault="00381800" w:rsidP="00627545">
    <w:pPr>
      <w:pStyle w:val="Koptekst"/>
    </w:pPr>
  </w:p>
  <w:p w14:paraId="5DD183AF" w14:textId="77777777" w:rsidR="00381800" w:rsidRDefault="00381800" w:rsidP="00627545">
    <w:pPr>
      <w:pStyle w:val="Koptekst"/>
    </w:pPr>
  </w:p>
  <w:p w14:paraId="49B5C65A" w14:textId="77777777" w:rsidR="00381800" w:rsidRDefault="00381800" w:rsidP="006275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21EF"/>
    <w:multiLevelType w:val="hybridMultilevel"/>
    <w:tmpl w:val="F2F8BC1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EB8012E"/>
    <w:multiLevelType w:val="hybridMultilevel"/>
    <w:tmpl w:val="F0768162"/>
    <w:lvl w:ilvl="0" w:tplc="E28225C2">
      <w:start w:val="5"/>
      <w:numFmt w:val="bullet"/>
      <w:lvlText w:val="-"/>
      <w:lvlJc w:val="left"/>
      <w:pPr>
        <w:tabs>
          <w:tab w:val="num" w:pos="340"/>
        </w:tabs>
        <w:ind w:left="340" w:hanging="34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D4452E"/>
    <w:multiLevelType w:val="hybridMultilevel"/>
    <w:tmpl w:val="7DAA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B071AE"/>
    <w:multiLevelType w:val="multilevel"/>
    <w:tmpl w:val="F2F8BC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19"/>
    <w:rsid w:val="00000A0E"/>
    <w:rsid w:val="0000786F"/>
    <w:rsid w:val="000111A1"/>
    <w:rsid w:val="00027FDB"/>
    <w:rsid w:val="000A0773"/>
    <w:rsid w:val="000B17AE"/>
    <w:rsid w:val="000D64F8"/>
    <w:rsid w:val="0010112E"/>
    <w:rsid w:val="00111FAD"/>
    <w:rsid w:val="00131131"/>
    <w:rsid w:val="00132457"/>
    <w:rsid w:val="001604ED"/>
    <w:rsid w:val="00166601"/>
    <w:rsid w:val="00185549"/>
    <w:rsid w:val="001951FA"/>
    <w:rsid w:val="0019698A"/>
    <w:rsid w:val="001A3336"/>
    <w:rsid w:val="001B0B90"/>
    <w:rsid w:val="001F684F"/>
    <w:rsid w:val="0020279C"/>
    <w:rsid w:val="00221AD5"/>
    <w:rsid w:val="00227C0A"/>
    <w:rsid w:val="002352FF"/>
    <w:rsid w:val="00241D03"/>
    <w:rsid w:val="00242A81"/>
    <w:rsid w:val="002451EA"/>
    <w:rsid w:val="002665B7"/>
    <w:rsid w:val="00281657"/>
    <w:rsid w:val="002C1EA3"/>
    <w:rsid w:val="002C4265"/>
    <w:rsid w:val="002E35EA"/>
    <w:rsid w:val="002E4B42"/>
    <w:rsid w:val="002F0846"/>
    <w:rsid w:val="002F1D66"/>
    <w:rsid w:val="002F2047"/>
    <w:rsid w:val="002F2680"/>
    <w:rsid w:val="002F7F88"/>
    <w:rsid w:val="00300ECA"/>
    <w:rsid w:val="00305C30"/>
    <w:rsid w:val="00316DF1"/>
    <w:rsid w:val="003204CB"/>
    <w:rsid w:val="003361CB"/>
    <w:rsid w:val="00340B20"/>
    <w:rsid w:val="00363777"/>
    <w:rsid w:val="00364DEA"/>
    <w:rsid w:val="00381800"/>
    <w:rsid w:val="003922FB"/>
    <w:rsid w:val="00396902"/>
    <w:rsid w:val="003C6076"/>
    <w:rsid w:val="003D1C77"/>
    <w:rsid w:val="004051C6"/>
    <w:rsid w:val="00416952"/>
    <w:rsid w:val="00417139"/>
    <w:rsid w:val="00441BDF"/>
    <w:rsid w:val="00453485"/>
    <w:rsid w:val="0046597A"/>
    <w:rsid w:val="0047071A"/>
    <w:rsid w:val="00493682"/>
    <w:rsid w:val="004B73F2"/>
    <w:rsid w:val="004D1CA1"/>
    <w:rsid w:val="004D5DDA"/>
    <w:rsid w:val="004E6A45"/>
    <w:rsid w:val="00514995"/>
    <w:rsid w:val="005154E2"/>
    <w:rsid w:val="00516648"/>
    <w:rsid w:val="00536200"/>
    <w:rsid w:val="00551E66"/>
    <w:rsid w:val="00554FE8"/>
    <w:rsid w:val="005606F9"/>
    <w:rsid w:val="00561C30"/>
    <w:rsid w:val="00584F7D"/>
    <w:rsid w:val="00586F42"/>
    <w:rsid w:val="00594C7A"/>
    <w:rsid w:val="005B0141"/>
    <w:rsid w:val="005E07D3"/>
    <w:rsid w:val="005F628F"/>
    <w:rsid w:val="00627545"/>
    <w:rsid w:val="00657C3A"/>
    <w:rsid w:val="0066398B"/>
    <w:rsid w:val="006A1570"/>
    <w:rsid w:val="006A5F37"/>
    <w:rsid w:val="006D6A2C"/>
    <w:rsid w:val="006E1EAA"/>
    <w:rsid w:val="006F26F8"/>
    <w:rsid w:val="00715F7A"/>
    <w:rsid w:val="00726E24"/>
    <w:rsid w:val="00756DD3"/>
    <w:rsid w:val="00776276"/>
    <w:rsid w:val="00782149"/>
    <w:rsid w:val="007908A7"/>
    <w:rsid w:val="007C20A7"/>
    <w:rsid w:val="007F13CB"/>
    <w:rsid w:val="00847D94"/>
    <w:rsid w:val="00864D9E"/>
    <w:rsid w:val="00890319"/>
    <w:rsid w:val="008A4AC4"/>
    <w:rsid w:val="008B7CDA"/>
    <w:rsid w:val="008C0C58"/>
    <w:rsid w:val="008C7A9F"/>
    <w:rsid w:val="008D40ED"/>
    <w:rsid w:val="008E2200"/>
    <w:rsid w:val="008E70AC"/>
    <w:rsid w:val="009010C8"/>
    <w:rsid w:val="00901D46"/>
    <w:rsid w:val="00946F35"/>
    <w:rsid w:val="00953CCB"/>
    <w:rsid w:val="00957609"/>
    <w:rsid w:val="009654D2"/>
    <w:rsid w:val="00982C9E"/>
    <w:rsid w:val="00994CEB"/>
    <w:rsid w:val="009B25A1"/>
    <w:rsid w:val="009B5F31"/>
    <w:rsid w:val="009D1BE3"/>
    <w:rsid w:val="00A56619"/>
    <w:rsid w:val="00A61861"/>
    <w:rsid w:val="00A816B8"/>
    <w:rsid w:val="00A81BC3"/>
    <w:rsid w:val="00A97E7E"/>
    <w:rsid w:val="00AB54D6"/>
    <w:rsid w:val="00AB551C"/>
    <w:rsid w:val="00AB5763"/>
    <w:rsid w:val="00AB740A"/>
    <w:rsid w:val="00AB7ED1"/>
    <w:rsid w:val="00AD5DBB"/>
    <w:rsid w:val="00AE2877"/>
    <w:rsid w:val="00AE2F64"/>
    <w:rsid w:val="00AF4DBA"/>
    <w:rsid w:val="00B17D5A"/>
    <w:rsid w:val="00B50696"/>
    <w:rsid w:val="00B5176F"/>
    <w:rsid w:val="00BA01D0"/>
    <w:rsid w:val="00BB7381"/>
    <w:rsid w:val="00BC0F2B"/>
    <w:rsid w:val="00BC4955"/>
    <w:rsid w:val="00BC54A7"/>
    <w:rsid w:val="00BE3667"/>
    <w:rsid w:val="00BE7A08"/>
    <w:rsid w:val="00C022E1"/>
    <w:rsid w:val="00C03ABB"/>
    <w:rsid w:val="00C17719"/>
    <w:rsid w:val="00C23446"/>
    <w:rsid w:val="00C272FD"/>
    <w:rsid w:val="00C40183"/>
    <w:rsid w:val="00C41829"/>
    <w:rsid w:val="00C53689"/>
    <w:rsid w:val="00C61494"/>
    <w:rsid w:val="00C76E26"/>
    <w:rsid w:val="00C849E0"/>
    <w:rsid w:val="00C9252A"/>
    <w:rsid w:val="00CB28F8"/>
    <w:rsid w:val="00CC17F6"/>
    <w:rsid w:val="00CC455F"/>
    <w:rsid w:val="00CD01B9"/>
    <w:rsid w:val="00CD3B5C"/>
    <w:rsid w:val="00CD56E1"/>
    <w:rsid w:val="00CE3A89"/>
    <w:rsid w:val="00CF57C2"/>
    <w:rsid w:val="00D17399"/>
    <w:rsid w:val="00D31AE5"/>
    <w:rsid w:val="00D3564E"/>
    <w:rsid w:val="00D529DE"/>
    <w:rsid w:val="00D55F67"/>
    <w:rsid w:val="00D75B6E"/>
    <w:rsid w:val="00D93FFC"/>
    <w:rsid w:val="00DB2259"/>
    <w:rsid w:val="00DC2DA0"/>
    <w:rsid w:val="00DE6E63"/>
    <w:rsid w:val="00E070CB"/>
    <w:rsid w:val="00E56335"/>
    <w:rsid w:val="00E94DD6"/>
    <w:rsid w:val="00EB7CF3"/>
    <w:rsid w:val="00EC27F2"/>
    <w:rsid w:val="00ED109F"/>
    <w:rsid w:val="00EE11D0"/>
    <w:rsid w:val="00EE777A"/>
    <w:rsid w:val="00EF1D49"/>
    <w:rsid w:val="00EF7C2B"/>
    <w:rsid w:val="00F05CD2"/>
    <w:rsid w:val="00F52697"/>
    <w:rsid w:val="00F52804"/>
    <w:rsid w:val="00F6584C"/>
    <w:rsid w:val="00F80DFC"/>
    <w:rsid w:val="00FA316C"/>
    <w:rsid w:val="00FB3A10"/>
    <w:rsid w:val="00FB711E"/>
    <w:rsid w:val="00FD76E4"/>
    <w:rsid w:val="00FE024F"/>
    <w:rsid w:val="00FF40DD"/>
    <w:rsid w:val="364050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DA0DE"/>
  <w14:defaultImageDpi w14:val="300"/>
  <w15:docId w15:val="{7C9102F2-996F-5645-A043-A72870E6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D5DBB"/>
    <w:rPr>
      <w:rFonts w:ascii="Tahoma" w:hAnsi="Tahoma" w:cs="Tahoma"/>
      <w:sz w:val="16"/>
      <w:szCs w:val="16"/>
    </w:rPr>
  </w:style>
  <w:style w:type="character" w:styleId="Hyperlink">
    <w:name w:val="Hyperlink"/>
    <w:rsid w:val="008C0C58"/>
    <w:rPr>
      <w:color w:val="0000FF"/>
      <w:u w:val="single"/>
    </w:rPr>
  </w:style>
  <w:style w:type="paragraph" w:styleId="Koptekst">
    <w:name w:val="header"/>
    <w:basedOn w:val="Standaard"/>
    <w:rsid w:val="00627545"/>
    <w:pPr>
      <w:tabs>
        <w:tab w:val="center" w:pos="4536"/>
        <w:tab w:val="right" w:pos="9072"/>
      </w:tabs>
    </w:pPr>
  </w:style>
  <w:style w:type="paragraph" w:styleId="Voettekst">
    <w:name w:val="footer"/>
    <w:basedOn w:val="Standaard"/>
    <w:rsid w:val="00627545"/>
    <w:pPr>
      <w:tabs>
        <w:tab w:val="center" w:pos="4536"/>
        <w:tab w:val="right" w:pos="9072"/>
      </w:tabs>
    </w:pPr>
  </w:style>
  <w:style w:type="paragraph" w:customStyle="1" w:styleId="Kop1-Ondertitel">
    <w:name w:val="Kop 1 - Ondertitel"/>
    <w:rsid w:val="00627545"/>
    <w:pPr>
      <w:widowControl w:val="0"/>
      <w:autoSpaceDE w:val="0"/>
      <w:autoSpaceDN w:val="0"/>
      <w:adjustRightInd w:val="0"/>
      <w:spacing w:line="288" w:lineRule="auto"/>
      <w:textAlignment w:val="center"/>
    </w:pPr>
    <w:rPr>
      <w:rFonts w:ascii="Arial Italic" w:hAnsi="Arial Italic" w:cs="Arial-ItalicMT"/>
      <w:iCs/>
      <w:color w:val="000000"/>
      <w:kern w:val="30"/>
      <w:sz w:val="30"/>
      <w:szCs w:val="30"/>
      <w:lang w:eastAsia="en-US" w:bidi="en-US"/>
    </w:rPr>
  </w:style>
  <w:style w:type="character" w:styleId="Paginanummer">
    <w:name w:val="page number"/>
    <w:basedOn w:val="Standaardalinea-lettertype"/>
    <w:rsid w:val="00627545"/>
  </w:style>
  <w:style w:type="paragraph" w:styleId="Normaalweb">
    <w:name w:val="Normal (Web)"/>
    <w:basedOn w:val="Standaard"/>
    <w:uiPriority w:val="99"/>
    <w:unhideWhenUsed/>
    <w:rsid w:val="002E35EA"/>
    <w:pPr>
      <w:spacing w:before="100" w:beforeAutospacing="1" w:after="100" w:afterAutospacing="1"/>
    </w:pPr>
    <w:rPr>
      <w:rFonts w:ascii="Times New Roman" w:hAnsi="Times New Roman"/>
      <w:sz w:val="24"/>
      <w:szCs w:val="24"/>
      <w:lang w:eastAsia="nl-NL"/>
    </w:rPr>
  </w:style>
  <w:style w:type="character" w:styleId="GevolgdeHyperlink">
    <w:name w:val="FollowedHyperlink"/>
    <w:basedOn w:val="Standaardalinea-lettertype"/>
    <w:rsid w:val="002F2680"/>
    <w:rPr>
      <w:color w:val="800080" w:themeColor="followedHyperlink"/>
      <w:u w:val="single"/>
    </w:rPr>
  </w:style>
  <w:style w:type="paragraph" w:styleId="Lijstalinea">
    <w:name w:val="List Paragraph"/>
    <w:basedOn w:val="Standaard"/>
    <w:uiPriority w:val="72"/>
    <w:rsid w:val="00756DD3"/>
    <w:pPr>
      <w:ind w:left="720"/>
      <w:contextualSpacing/>
    </w:pPr>
  </w:style>
  <w:style w:type="character" w:styleId="Verwijzingopmerking">
    <w:name w:val="annotation reference"/>
    <w:basedOn w:val="Standaardalinea-lettertype"/>
    <w:semiHidden/>
    <w:unhideWhenUsed/>
    <w:rsid w:val="00417139"/>
    <w:rPr>
      <w:sz w:val="16"/>
      <w:szCs w:val="16"/>
    </w:rPr>
  </w:style>
  <w:style w:type="paragraph" w:styleId="Tekstopmerking">
    <w:name w:val="annotation text"/>
    <w:basedOn w:val="Standaard"/>
    <w:link w:val="TekstopmerkingChar"/>
    <w:semiHidden/>
    <w:unhideWhenUsed/>
    <w:rsid w:val="00417139"/>
    <w:rPr>
      <w:sz w:val="20"/>
    </w:rPr>
  </w:style>
  <w:style w:type="character" w:customStyle="1" w:styleId="TekstopmerkingChar">
    <w:name w:val="Tekst opmerking Char"/>
    <w:basedOn w:val="Standaardalinea-lettertype"/>
    <w:link w:val="Tekstopmerking"/>
    <w:semiHidden/>
    <w:rsid w:val="00417139"/>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417139"/>
    <w:rPr>
      <w:b/>
      <w:bCs/>
    </w:rPr>
  </w:style>
  <w:style w:type="character" w:customStyle="1" w:styleId="OnderwerpvanopmerkingChar">
    <w:name w:val="Onderwerp van opmerking Char"/>
    <w:basedOn w:val="TekstopmerkingChar"/>
    <w:link w:val="Onderwerpvanopmerking"/>
    <w:semiHidden/>
    <w:rsid w:val="0041713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07821">
      <w:bodyDiv w:val="1"/>
      <w:marLeft w:val="0"/>
      <w:marRight w:val="0"/>
      <w:marTop w:val="0"/>
      <w:marBottom w:val="0"/>
      <w:divBdr>
        <w:top w:val="none" w:sz="0" w:space="0" w:color="auto"/>
        <w:left w:val="none" w:sz="0" w:space="0" w:color="auto"/>
        <w:bottom w:val="none" w:sz="0" w:space="0" w:color="auto"/>
        <w:right w:val="none" w:sz="0" w:space="0" w:color="auto"/>
      </w:divBdr>
      <w:divsChild>
        <w:div w:id="599534043">
          <w:marLeft w:val="0"/>
          <w:marRight w:val="0"/>
          <w:marTop w:val="0"/>
          <w:marBottom w:val="0"/>
          <w:divBdr>
            <w:top w:val="none" w:sz="0" w:space="0" w:color="auto"/>
            <w:left w:val="none" w:sz="0" w:space="0" w:color="auto"/>
            <w:bottom w:val="none" w:sz="0" w:space="0" w:color="auto"/>
            <w:right w:val="none" w:sz="0" w:space="0" w:color="auto"/>
          </w:divBdr>
          <w:divsChild>
            <w:div w:id="1105226373">
              <w:marLeft w:val="0"/>
              <w:marRight w:val="0"/>
              <w:marTop w:val="0"/>
              <w:marBottom w:val="0"/>
              <w:divBdr>
                <w:top w:val="none" w:sz="0" w:space="0" w:color="auto"/>
                <w:left w:val="none" w:sz="0" w:space="0" w:color="auto"/>
                <w:bottom w:val="none" w:sz="0" w:space="0" w:color="auto"/>
                <w:right w:val="none" w:sz="0" w:space="0" w:color="auto"/>
              </w:divBdr>
              <w:divsChild>
                <w:div w:id="9168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gzcentraal.nl/bijwerki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gzcentraal.nl/bijwerki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gzcentraal.nl/clienten/koste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likliniekbijwerkingen@ggzcentraal.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Sociale Psychiatrie Flevoland</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92C6EC98D143B24B9B82EAD784733D2A0043CB052CBEDE6C42A9B8574EFD2EAB7B" ma:contentTypeVersion="15" ma:contentTypeDescription="" ma:contentTypeScope="" ma:versionID="f686e28af4b27119d7c651411d3949f3">
  <xsd:schema xmlns:xsd="http://www.w3.org/2001/XMLSchema" xmlns:xs="http://www.w3.org/2001/XMLSchema" xmlns:p="http://schemas.microsoft.com/office/2006/metadata/properties" xmlns:ns2="22423f61-2a66-4ee9-b475-8205ed5c454d" targetNamespace="http://schemas.microsoft.com/office/2006/metadata/properties" ma:root="true" ma:fieldsID="f0b4652b6a77714edc16deb1d17e6e72"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Communicatie"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10baf866-51fd-43d9-a477-ddd110465411}"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0baf866-51fd-43d9-a477-ddd110465411}"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7d8b123-9ec6-43e9-a71d-8910a8b3b337" ContentTypeId="0x01010092C6EC98D143B24B9B82EAD784733D2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457C-0E89-4A16-94E2-C45BEF0DBB88}">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22423f61-2a66-4ee9-b475-8205ed5c454d"/>
    <ds:schemaRef ds:uri="http://www.w3.org/XML/1998/namespace"/>
    <ds:schemaRef ds:uri="http://purl.org/dc/dcmitype/"/>
  </ds:schemaRefs>
</ds:datastoreItem>
</file>

<file path=customXml/itemProps2.xml><?xml version="1.0" encoding="utf-8"?>
<ds:datastoreItem xmlns:ds="http://schemas.openxmlformats.org/officeDocument/2006/customXml" ds:itemID="{DB1EC8CB-869E-4561-9F77-2426131F795A}">
  <ds:schemaRefs>
    <ds:schemaRef ds:uri="http://schemas.microsoft.com/sharepoint/v3/contenttype/forms"/>
  </ds:schemaRefs>
</ds:datastoreItem>
</file>

<file path=customXml/itemProps3.xml><?xml version="1.0" encoding="utf-8"?>
<ds:datastoreItem xmlns:ds="http://schemas.openxmlformats.org/officeDocument/2006/customXml" ds:itemID="{61D48A5C-3B2E-460F-91A0-5A6913EB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45A9C-BDEF-4361-A1BF-01ED96A35618}">
  <ds:schemaRefs>
    <ds:schemaRef ds:uri="Microsoft.SharePoint.Taxonomy.ContentTypeSync"/>
  </ds:schemaRefs>
</ds:datastoreItem>
</file>

<file path=customXml/itemProps5.xml><?xml version="1.0" encoding="utf-8"?>
<ds:datastoreItem xmlns:ds="http://schemas.openxmlformats.org/officeDocument/2006/customXml" ds:itemID="{E9FD57CE-A1A8-4F08-96B9-EF1DCD1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Patienten folder polikliniek bijwerkingen</vt:lpstr>
    </vt:vector>
  </TitlesOfParts>
  <Company>Symfora groep</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 folder polikliniek bijwerkingen</dc:title>
  <dc:creator>M. de Ruijter</dc:creator>
  <cp:lastModifiedBy>Angelique Salimans</cp:lastModifiedBy>
  <cp:revision>5</cp:revision>
  <cp:lastPrinted>2016-11-29T13:23:00Z</cp:lastPrinted>
  <dcterms:created xsi:type="dcterms:W3CDTF">2019-06-04T12:07:00Z</dcterms:created>
  <dcterms:modified xsi:type="dcterms:W3CDTF">2019-06-04T12:08:00Z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0x01010092C6EC98D143B24B9B82EAD784733D2A0043CB052CBEDE6C42A9B8574EFD2EAB7B</vt:lpwstr>
  </property>
  <property fmtid="{D5CDD505-2E9C-101B-9397-08002B2CF9AE}" pid="3" name="GGZ_Vakgebieden">
    <vt:lpwstr/>
  </property>
  <property fmtid="{D5CDD505-2E9C-101B-9397-08002B2CF9AE}" pid="4" name="AuthorIds_UIVersion_512">
    <vt:lpwstr>26</vt:lpwstr>
  </property>
  <property fmtid="{D5CDD505-2E9C-101B-9397-08002B2CF9AE}" pid="5" name="GGZ_Zorgpaden">
    <vt:lpwstr/>
  </property>
  <property fmtid="{D5CDD505-2E9C-101B-9397-08002B2CF9AE}" pid="6" name="SharedWithUsers">
    <vt:lpwstr>42;#Angelique Salimans</vt:lpwstr>
  </property>
</Properties>
</file>