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9A424" w14:textId="77777777" w:rsidR="00856355" w:rsidRDefault="00856355" w:rsidP="00856355">
      <w:pPr>
        <w:rPr>
          <w:b/>
          <w:noProof/>
          <w:sz w:val="28"/>
          <w:szCs w:val="28"/>
        </w:rPr>
      </w:pPr>
      <w:r>
        <w:rPr>
          <w:b/>
          <w:noProof/>
          <w:sz w:val="28"/>
          <w:szCs w:val="28"/>
        </w:rPr>
        <w:t>I</w:t>
      </w:r>
      <w:r w:rsidR="00BD657F" w:rsidRPr="000860DA">
        <w:rPr>
          <w:b/>
          <w:noProof/>
          <w:sz w:val="28"/>
          <w:szCs w:val="28"/>
        </w:rPr>
        <w:t>ntensive Home Treatment</w:t>
      </w:r>
      <w:r>
        <w:rPr>
          <w:b/>
          <w:noProof/>
          <w:sz w:val="28"/>
          <w:szCs w:val="28"/>
        </w:rPr>
        <w:t xml:space="preserve"> (IHT)</w:t>
      </w:r>
    </w:p>
    <w:p w14:paraId="19E9A425" w14:textId="795B6B7A" w:rsidR="00D26D09" w:rsidRDefault="2E80F920" w:rsidP="00856355">
      <w:pPr>
        <w:rPr>
          <w:noProof/>
          <w:sz w:val="28"/>
          <w:szCs w:val="28"/>
        </w:rPr>
      </w:pPr>
      <w:r w:rsidRPr="2E80F920">
        <w:rPr>
          <w:noProof/>
          <w:sz w:val="28"/>
          <w:szCs w:val="28"/>
        </w:rPr>
        <w:t>informatiefolder voor patienten</w:t>
      </w:r>
    </w:p>
    <w:p w14:paraId="43372E1E" w14:textId="36F1060C" w:rsidR="003108D0" w:rsidRPr="003108D0" w:rsidRDefault="003108D0" w:rsidP="00856355">
      <w:pPr>
        <w:rPr>
          <w:b/>
          <w:noProof/>
        </w:rPr>
      </w:pPr>
    </w:p>
    <w:p w14:paraId="5781C955" w14:textId="77777777" w:rsidR="003108D0" w:rsidRPr="003108D0" w:rsidRDefault="003108D0" w:rsidP="00856355">
      <w:pPr>
        <w:rPr>
          <w:b/>
          <w:noProof/>
        </w:rPr>
      </w:pPr>
    </w:p>
    <w:p w14:paraId="71FA96B7" w14:textId="66CC455A" w:rsidR="000868E7" w:rsidRDefault="49773BDB" w:rsidP="00956C3A">
      <w:r>
        <w:t>U bent door een hulpverlener verwezen naar het IHT-team van het programma 24 uurs acute psychiatrie. IHT staa</w:t>
      </w:r>
      <w:r w:rsidR="008C101D">
        <w:t xml:space="preserve">t voor Intensive Home Treatment. </w:t>
      </w:r>
      <w:r w:rsidR="00796E74">
        <w:t>Mensen in psychiatrische crisi</w:t>
      </w:r>
      <w:r w:rsidR="00682CAE">
        <w:t>s</w:t>
      </w:r>
      <w:r w:rsidR="00796E74">
        <w:t xml:space="preserve"> </w:t>
      </w:r>
      <w:proofErr w:type="gramStart"/>
      <w:r w:rsidR="00796E74">
        <w:t xml:space="preserve">komen </w:t>
      </w:r>
      <w:r w:rsidR="008C101D">
        <w:t xml:space="preserve"> in</w:t>
      </w:r>
      <w:proofErr w:type="gramEnd"/>
      <w:r w:rsidR="008C101D">
        <w:t xml:space="preserve"> aanmerking </w:t>
      </w:r>
      <w:r w:rsidR="00796E74">
        <w:t>voor deze vorm van zorg</w:t>
      </w:r>
      <w:r w:rsidR="008C101D">
        <w:t xml:space="preserve">. We nemen als uitgangspunt het functioneren in de thuissituatie, binnen de eigen </w:t>
      </w:r>
      <w:proofErr w:type="spellStart"/>
      <w:r w:rsidR="008C101D">
        <w:t>gezins</w:t>
      </w:r>
      <w:proofErr w:type="spellEnd"/>
      <w:r w:rsidR="008C101D">
        <w:t xml:space="preserve">/ leefomgeving. </w:t>
      </w:r>
    </w:p>
    <w:p w14:paraId="61564D94" w14:textId="77777777" w:rsidR="000868E7" w:rsidRDefault="000868E7" w:rsidP="00956C3A"/>
    <w:p w14:paraId="19E9A427" w14:textId="6E197AC8" w:rsidR="00956C3A" w:rsidRDefault="008C101D" w:rsidP="00956C3A">
      <w:pPr>
        <w:rPr>
          <w:szCs w:val="19"/>
        </w:rPr>
      </w:pPr>
      <w:r>
        <w:t xml:space="preserve">Het IHT-team biedt intensieve, ambulante </w:t>
      </w:r>
      <w:r w:rsidR="49773BDB">
        <w:t xml:space="preserve">zorg voor een korte periode om te voorkomen dat u in </w:t>
      </w:r>
      <w:r w:rsidR="000B4E9F">
        <w:t xml:space="preserve">een </w:t>
      </w:r>
      <w:r w:rsidR="49773BDB">
        <w:t xml:space="preserve">psychiatrische crisis raakt of ervoor te zorgen de crisis zo kort mogelijk duurt. </w:t>
      </w:r>
    </w:p>
    <w:p w14:paraId="19E9A428" w14:textId="62882BE9" w:rsidR="00956C3A" w:rsidRDefault="2E80F920" w:rsidP="00956C3A">
      <w:r>
        <w:t xml:space="preserve">IHT wordt dus </w:t>
      </w:r>
      <w:proofErr w:type="gramStart"/>
      <w:r>
        <w:t>opnamevoorkomend /</w:t>
      </w:r>
      <w:proofErr w:type="gramEnd"/>
      <w:r>
        <w:t xml:space="preserve"> verkortend ingezet. In deze folder kunt u lezen wat IHT</w:t>
      </w:r>
      <w:r w:rsidR="0011290D">
        <w:t>-</w:t>
      </w:r>
      <w:r>
        <w:t>behandeling inhoudt en welke zorg dit team kan leveren aan u.</w:t>
      </w:r>
    </w:p>
    <w:p w14:paraId="7B4E792D" w14:textId="77777777" w:rsidR="003108D0" w:rsidRPr="00054FF9" w:rsidRDefault="003108D0" w:rsidP="00956C3A">
      <w:pPr>
        <w:rPr>
          <w:szCs w:val="19"/>
        </w:rPr>
      </w:pPr>
    </w:p>
    <w:p w14:paraId="58B4409C" w14:textId="77777777" w:rsidR="003108D0" w:rsidRDefault="2E80F920" w:rsidP="2E80F920">
      <w:pPr>
        <w:rPr>
          <w:b/>
          <w:bCs/>
        </w:rPr>
      </w:pPr>
      <w:r w:rsidRPr="2E80F920">
        <w:rPr>
          <w:b/>
          <w:bCs/>
        </w:rPr>
        <w:t>Doelstelling</w:t>
      </w:r>
    </w:p>
    <w:p w14:paraId="19E9A42B" w14:textId="7FCC111A" w:rsidR="00956C3A" w:rsidRDefault="2E80F920" w:rsidP="2E80F920">
      <w:r>
        <w:t xml:space="preserve">Het IHT-team richt zich op kortdurende behandeling in uw eigen leefomgeving in geval van </w:t>
      </w:r>
      <w:r w:rsidR="00721551">
        <w:t xml:space="preserve">een </w:t>
      </w:r>
      <w:r>
        <w:t xml:space="preserve">dreigende psychiatrische crisis. Dit doen wij opdat u zo lang mogelijk in uw eigen omgeving kunt blijven en om </w:t>
      </w:r>
      <w:r w:rsidR="0098392F">
        <w:t xml:space="preserve">een </w:t>
      </w:r>
      <w:r>
        <w:t>opname te voorkomen. De behandeling is gericht op het stabiliseren van de crisissituatie. Deze behandeling bieden wij maximaal zes weken (op indicatie kan dit verlengd worden met een periode van maximaal 6 weken). Daarnaast zetten wij IHT in om een klinische opname te verkorten door de eerste periode meer ondersteuning thuis te bieden. Wanneer u stabiel genoeg bent om terug te keren in uw behandelprogramma of wanneer u aangemeld bent bij een behandelprogramma, stopt de acute patiëntenzorg vanuit het IHT-team.</w:t>
      </w:r>
    </w:p>
    <w:p w14:paraId="642C7425" w14:textId="77777777" w:rsidR="003108D0" w:rsidRPr="00054FF9" w:rsidRDefault="003108D0" w:rsidP="2E80F920">
      <w:pPr>
        <w:rPr>
          <w:b/>
          <w:bCs/>
        </w:rPr>
      </w:pPr>
    </w:p>
    <w:p w14:paraId="43232A3C" w14:textId="77777777" w:rsidR="003108D0" w:rsidRDefault="2E80F920" w:rsidP="2E80F920">
      <w:pPr>
        <w:rPr>
          <w:b/>
          <w:bCs/>
        </w:rPr>
      </w:pPr>
      <w:r w:rsidRPr="2E80F920">
        <w:rPr>
          <w:b/>
          <w:bCs/>
        </w:rPr>
        <w:t>Werkwijze</w:t>
      </w:r>
    </w:p>
    <w:p w14:paraId="19E9A42E" w14:textId="0AEAD5D1" w:rsidR="00956C3A" w:rsidRDefault="2E80F920" w:rsidP="2E80F920">
      <w:r>
        <w:t xml:space="preserve">De hulpverlener kijkt samen met u of u in aanmerking komt voor IHT. Vervolgens kan hij/zij u hiervoor aanmelden bij de coördinator </w:t>
      </w:r>
      <w:r w:rsidR="00A04946">
        <w:t>van de crisisdienst/</w:t>
      </w:r>
      <w:r>
        <w:t xml:space="preserve">IHT. In het geval van een gedwongen kader (bv. een Rechterlijke Machtiging) kan de hulpverlener ook zonder overeenstemming met u de aanmelding bij het IHT-team neerleggen. De coördinator </w:t>
      </w:r>
      <w:r w:rsidR="0052263D">
        <w:t>van de crisisdienst</w:t>
      </w:r>
      <w:r>
        <w:t>/IHT bespreekt de aanmelding in het eerstvolgende IHT</w:t>
      </w:r>
      <w:r w:rsidR="00662E71">
        <w:t>-</w:t>
      </w:r>
      <w:r>
        <w:t>overleg</w:t>
      </w:r>
      <w:r w:rsidR="00662E71">
        <w:t>. Dat vindt elke werkdag plaats</w:t>
      </w:r>
      <w:r>
        <w:t xml:space="preserve">. Het IHT-team neemt daarna contact met u op voor het plannen van een intakegesprek. </w:t>
      </w:r>
    </w:p>
    <w:p w14:paraId="3FAFD782" w14:textId="77777777" w:rsidR="00387EE5" w:rsidRPr="00054FF9" w:rsidRDefault="00387EE5" w:rsidP="2E80F920">
      <w:pPr>
        <w:rPr>
          <w:b/>
          <w:bCs/>
        </w:rPr>
      </w:pPr>
    </w:p>
    <w:p w14:paraId="19E9A430" w14:textId="1689C4DD" w:rsidR="00956C3A" w:rsidRDefault="49773BDB" w:rsidP="00956C3A">
      <w:pPr>
        <w:rPr>
          <w:szCs w:val="19"/>
        </w:rPr>
      </w:pPr>
      <w:r>
        <w:t>Het IHT-team wordt aangestuurd door een teamleider en een psychiater. Het team is multidisciplinair samengesteld om de intensieve zorg te kunnen leveren en bestaat uit:</w:t>
      </w:r>
    </w:p>
    <w:p w14:paraId="19E9A431" w14:textId="1D92C01B" w:rsidR="00956C3A" w:rsidRPr="00842317" w:rsidRDefault="49773BDB" w:rsidP="00956C3A">
      <w:pPr>
        <w:pStyle w:val="Lijstalinea"/>
        <w:numPr>
          <w:ilvl w:val="0"/>
          <w:numId w:val="2"/>
        </w:numPr>
        <w:ind w:left="284" w:hanging="280"/>
      </w:pPr>
      <w:r>
        <w:t>psychiater</w:t>
      </w:r>
    </w:p>
    <w:p w14:paraId="19E9A432" w14:textId="61866147" w:rsidR="00956C3A" w:rsidRDefault="008F5D23" w:rsidP="00956C3A">
      <w:pPr>
        <w:pStyle w:val="Lijstalinea"/>
        <w:numPr>
          <w:ilvl w:val="0"/>
          <w:numId w:val="2"/>
        </w:numPr>
        <w:ind w:left="284" w:hanging="280"/>
      </w:pPr>
      <w:proofErr w:type="gramStart"/>
      <w:r>
        <w:t>p</w:t>
      </w:r>
      <w:r w:rsidR="49773BDB">
        <w:t>sycholoog</w:t>
      </w:r>
      <w:proofErr w:type="gramEnd"/>
    </w:p>
    <w:p w14:paraId="19E9A433" w14:textId="4EB113F7" w:rsidR="00956C3A" w:rsidRDefault="2E80F920" w:rsidP="00CE4328">
      <w:pPr>
        <w:pStyle w:val="Lijstalinea"/>
        <w:numPr>
          <w:ilvl w:val="0"/>
          <w:numId w:val="2"/>
        </w:numPr>
        <w:ind w:left="284" w:hanging="280"/>
      </w:pPr>
      <w:proofErr w:type="spellStart"/>
      <w:r>
        <w:t>teamleid</w:t>
      </w:r>
      <w:proofErr w:type="spellEnd"/>
      <w:r>
        <w:t>(st)er</w:t>
      </w:r>
    </w:p>
    <w:p w14:paraId="61F6A8A8" w14:textId="12306887" w:rsidR="00CE4328" w:rsidRPr="00842317" w:rsidRDefault="49773BDB" w:rsidP="00CE4328">
      <w:pPr>
        <w:pStyle w:val="Lijstalinea"/>
        <w:numPr>
          <w:ilvl w:val="0"/>
          <w:numId w:val="2"/>
        </w:numPr>
        <w:ind w:left="284" w:hanging="280"/>
      </w:pPr>
      <w:r>
        <w:t>GZ</w:t>
      </w:r>
      <w:r w:rsidR="008F5D23">
        <w:t>-a</w:t>
      </w:r>
      <w:r>
        <w:t xml:space="preserve">goog, </w:t>
      </w:r>
      <w:r w:rsidR="00852F3D">
        <w:t xml:space="preserve">met het </w:t>
      </w:r>
      <w:r>
        <w:t xml:space="preserve">aandachtsgebied </w:t>
      </w:r>
      <w:r w:rsidR="00387EE5">
        <w:t>v</w:t>
      </w:r>
      <w:r>
        <w:t>erslavingszorg</w:t>
      </w:r>
    </w:p>
    <w:p w14:paraId="19E9A434" w14:textId="77777777" w:rsidR="00956C3A" w:rsidRPr="00842317" w:rsidRDefault="2E80F920" w:rsidP="00956C3A">
      <w:pPr>
        <w:pStyle w:val="Lijstalinea"/>
        <w:numPr>
          <w:ilvl w:val="0"/>
          <w:numId w:val="2"/>
        </w:numPr>
        <w:ind w:left="284" w:hanging="280"/>
      </w:pPr>
      <w:r>
        <w:t>(</w:t>
      </w:r>
      <w:proofErr w:type="gramStart"/>
      <w:r>
        <w:t>sociaal</w:t>
      </w:r>
      <w:proofErr w:type="gramEnd"/>
      <w:r>
        <w:t xml:space="preserve"> psychiatrisch) verpleegkundigen</w:t>
      </w:r>
    </w:p>
    <w:p w14:paraId="19E9A436" w14:textId="5CA30D95" w:rsidR="00956C3A" w:rsidRDefault="2E80F920" w:rsidP="00956C3A">
      <w:r>
        <w:t>Nadat u aangemeld bent bij het IHT-team, vindt er op korte termijn een indicatiegesprek plaats. Bij voorkeur vindt dit bij u thuis plaats</w:t>
      </w:r>
      <w:r w:rsidR="00852F3D">
        <w:t>,</w:t>
      </w:r>
      <w:r>
        <w:t xml:space="preserve"> samen met uw contactpersoon/naasten. Wanneer u al een vaste behandelaar binnen de organisatie hebt, verwachten wij dat deze bij het indicatiegesprek aanwezig is en zullen wij</w:t>
      </w:r>
      <w:r w:rsidR="008F5D23">
        <w:t xml:space="preserve"> hem/haar </w:t>
      </w:r>
      <w:r>
        <w:t>ook bij uw behandeling binnen IHT betrekken.</w:t>
      </w:r>
    </w:p>
    <w:p w14:paraId="3082CC12" w14:textId="77777777" w:rsidR="003108D0" w:rsidRPr="00054FF9" w:rsidRDefault="003108D0" w:rsidP="00956C3A">
      <w:pPr>
        <w:rPr>
          <w:szCs w:val="19"/>
        </w:rPr>
      </w:pPr>
    </w:p>
    <w:p w14:paraId="19E9A438" w14:textId="681D54CF" w:rsidR="00956C3A" w:rsidRDefault="2E80F920" w:rsidP="00956C3A">
      <w:r>
        <w:t xml:space="preserve">Tijdens het indicatiegesprek kijken wij samen met u naar de reden waarom het IHT-team is ingeschakeld. Daarnaast bespreken wij met u welke hulp u nodig hebt om uw situatie weer stabiel te krijgen en wat wij hierin kunnen bieden. Denk hierbij bijvoorbeeld aan ondersteuning in uw woonsituatie, </w:t>
      </w:r>
      <w:proofErr w:type="spellStart"/>
      <w:r>
        <w:t>daginvulling</w:t>
      </w:r>
      <w:proofErr w:type="spellEnd"/>
      <w:r>
        <w:t>, medicatiegebruik, hulp van naasten, etc.</w:t>
      </w:r>
    </w:p>
    <w:p w14:paraId="484B6B21" w14:textId="77777777" w:rsidR="007F317B" w:rsidRPr="00054FF9" w:rsidRDefault="007F317B" w:rsidP="00956C3A">
      <w:pPr>
        <w:rPr>
          <w:szCs w:val="19"/>
        </w:rPr>
      </w:pPr>
    </w:p>
    <w:p w14:paraId="19E9A43A" w14:textId="549AE4E7" w:rsidR="00956C3A" w:rsidRPr="00054FF9" w:rsidRDefault="49773BDB" w:rsidP="00956C3A">
      <w:pPr>
        <w:rPr>
          <w:szCs w:val="19"/>
        </w:rPr>
      </w:pPr>
      <w:r>
        <w:t xml:space="preserve">Na </w:t>
      </w:r>
      <w:r w:rsidR="007F317B">
        <w:t xml:space="preserve">het </w:t>
      </w:r>
      <w:r>
        <w:t>indicatiegesprek maken wij afspraken over de behandeling die door het IHT-team geboden gaat worden. Tevens maken wij met u een planning wanneer de verpleegkundigen u zullen bezoeken en met welke doelen u samen aan de slag gaat.</w:t>
      </w:r>
    </w:p>
    <w:p w14:paraId="19E9A43B" w14:textId="4DCACC02" w:rsidR="00956C3A" w:rsidRDefault="2E80F920" w:rsidP="00956C3A">
      <w:r>
        <w:lastRenderedPageBreak/>
        <w:t xml:space="preserve">Verder bieden wij ook </w:t>
      </w:r>
      <w:r w:rsidR="00A24159">
        <w:t>a</w:t>
      </w:r>
      <w:r>
        <w:t xml:space="preserve">cute </w:t>
      </w:r>
      <w:r w:rsidR="00A24159">
        <w:t>d</w:t>
      </w:r>
      <w:r>
        <w:t>eeltijd</w:t>
      </w:r>
      <w:r w:rsidR="00A24159">
        <w:t>b</w:t>
      </w:r>
      <w:r>
        <w:t xml:space="preserve">ehandeling aan. Deze kan gevolgd worden op indicatie. </w:t>
      </w:r>
    </w:p>
    <w:p w14:paraId="5D4E5DEA" w14:textId="77777777" w:rsidR="007F317B" w:rsidRPr="00054FF9" w:rsidRDefault="007F317B" w:rsidP="00956C3A">
      <w:pPr>
        <w:rPr>
          <w:szCs w:val="19"/>
        </w:rPr>
      </w:pPr>
    </w:p>
    <w:p w14:paraId="64D8B480" w14:textId="68918104" w:rsidR="00A24159" w:rsidRDefault="2E80F920" w:rsidP="2E80F920">
      <w:r w:rsidRPr="2E80F920">
        <w:rPr>
          <w:b/>
          <w:bCs/>
        </w:rPr>
        <w:t>Contact met naasten</w:t>
      </w:r>
    </w:p>
    <w:p w14:paraId="19E9A43E" w14:textId="3AC9E10E" w:rsidR="00956C3A" w:rsidRPr="00483B32" w:rsidRDefault="2E80F920" w:rsidP="2E80F920">
      <w:r>
        <w:t>Wij vinden het erg belangrijk om</w:t>
      </w:r>
      <w:r w:rsidR="002B1428">
        <w:t>,</w:t>
      </w:r>
      <w:r>
        <w:t xml:space="preserve"> in overeenstemming met u</w:t>
      </w:r>
      <w:r w:rsidR="002B1428">
        <w:t>,</w:t>
      </w:r>
      <w:r>
        <w:t xml:space="preserve"> overleg te hebben met de door u opgegeven contactpersoon en/of naasten over de zorg die geboden kan worden. Indien mogelijk willen wij uw contactpersoon en/of naasten graag direct bij het indicatiegesprek betrekken. Wij vinden dit van belang omdat deze persoon u het beste kent en u mogelijk ondersteuning kan bieden in deze intensieve periode. Ook vinden wij het belangrijk om in te schatten hoe wij u en uw naasten kunnen ondersteunen in deze periode.</w:t>
      </w:r>
    </w:p>
    <w:p w14:paraId="6DCBBC36" w14:textId="77777777" w:rsidR="00483B32" w:rsidRPr="00483B32" w:rsidRDefault="00483B32" w:rsidP="2E80F920">
      <w:pPr>
        <w:rPr>
          <w:bCs/>
        </w:rPr>
      </w:pPr>
    </w:p>
    <w:p w14:paraId="19E9A43F" w14:textId="77777777" w:rsidR="00956C3A" w:rsidRPr="00054FF9" w:rsidRDefault="49773BDB" w:rsidP="00956C3A">
      <w:pPr>
        <w:rPr>
          <w:szCs w:val="19"/>
        </w:rPr>
      </w:pPr>
      <w:r>
        <w:t>Indien u wenst dat de hulpverlener geen informatie verschaft aan uw naasten, houden wij ons aan de regels beschreven in de richtlijn privacyregeling. Voor informatieverschaffing aan derden hanteren wij de procedure geheimhouding en informatieverstrekking aan derden.</w:t>
      </w:r>
    </w:p>
    <w:p w14:paraId="19E9A440" w14:textId="77777777" w:rsidR="00956C3A" w:rsidRPr="00054FF9" w:rsidRDefault="00956C3A" w:rsidP="00956C3A">
      <w:pPr>
        <w:rPr>
          <w:szCs w:val="19"/>
        </w:rPr>
      </w:pPr>
    </w:p>
    <w:p w14:paraId="6BA3C943" w14:textId="77777777" w:rsidR="00A24159" w:rsidRDefault="2E80F920" w:rsidP="2E80F920">
      <w:pPr>
        <w:rPr>
          <w:b/>
          <w:bCs/>
        </w:rPr>
      </w:pPr>
      <w:r w:rsidRPr="2E80F920">
        <w:rPr>
          <w:b/>
          <w:bCs/>
        </w:rPr>
        <w:t>Bereikbaarheidstijden IHT-team</w:t>
      </w:r>
    </w:p>
    <w:p w14:paraId="19E9A442" w14:textId="2E006E10" w:rsidR="00956C3A" w:rsidRPr="0093032E" w:rsidRDefault="2E80F920" w:rsidP="2E80F920">
      <w:pPr>
        <w:rPr>
          <w:bCs/>
        </w:rPr>
      </w:pPr>
      <w:r>
        <w:t xml:space="preserve">Het IHT-team levert intensieve ambulante zorg van maandag tot en met vrijdag van 8.30-17.00 uur. Dit betekent dat </w:t>
      </w:r>
      <w:proofErr w:type="gramStart"/>
      <w:r>
        <w:t>één</w:t>
      </w:r>
      <w:proofErr w:type="gramEnd"/>
      <w:r>
        <w:t xml:space="preserve"> of meer hulpverleners van het IHT-team u in deze tijd kunnen bezoeken. Ook zijn de verpleegkundigen tijdens deze tijden telefonisch bereikbaar. Tijdens het indicatiegesprek bespreken wij met u en uw naasten hoe vaak u bezocht wordt door het team. In het begin zal dit naar verwachting intensiever zijn</w:t>
      </w:r>
      <w:r w:rsidR="002B6F5E">
        <w:t>. M</w:t>
      </w:r>
      <w:r>
        <w:t>ogelijk meerdere bezoeken per week of zelfs per dag.</w:t>
      </w:r>
    </w:p>
    <w:p w14:paraId="19E9A443" w14:textId="618B343A" w:rsidR="00956C3A" w:rsidRPr="00054FF9" w:rsidRDefault="49773BDB" w:rsidP="00956C3A">
      <w:pPr>
        <w:rPr>
          <w:szCs w:val="19"/>
        </w:rPr>
      </w:pPr>
      <w:r>
        <w:t>Dagelijks bespreken wij uw situatie binnen het IHT-team. Mocht het in uw belang zijn om veranderingen aan te brengen in uw behandeling</w:t>
      </w:r>
      <w:r w:rsidR="002B6F5E">
        <w:t>,</w:t>
      </w:r>
      <w:r>
        <w:t xml:space="preserve"> dan </w:t>
      </w:r>
      <w:r w:rsidR="002B6F5E">
        <w:t xml:space="preserve">bespreken wij </w:t>
      </w:r>
      <w:r>
        <w:t xml:space="preserve">dit </w:t>
      </w:r>
      <w:r w:rsidR="002B6F5E">
        <w:t xml:space="preserve">altijd </w:t>
      </w:r>
      <w:r>
        <w:t>in overleg met u.</w:t>
      </w:r>
    </w:p>
    <w:p w14:paraId="19E9A444" w14:textId="77777777" w:rsidR="00956C3A" w:rsidRPr="002B6F5E" w:rsidRDefault="00956C3A" w:rsidP="00956C3A">
      <w:pPr>
        <w:rPr>
          <w:szCs w:val="19"/>
        </w:rPr>
      </w:pPr>
    </w:p>
    <w:p w14:paraId="59A2573E" w14:textId="77777777" w:rsidR="00A24159" w:rsidRDefault="2E80F920" w:rsidP="2E80F920">
      <w:pPr>
        <w:rPr>
          <w:b/>
          <w:bCs/>
        </w:rPr>
      </w:pPr>
      <w:r w:rsidRPr="2E80F920">
        <w:rPr>
          <w:b/>
          <w:bCs/>
        </w:rPr>
        <w:t>Crisis</w:t>
      </w:r>
    </w:p>
    <w:p w14:paraId="19E9A446" w14:textId="4418D680" w:rsidR="00956C3A" w:rsidRDefault="2E80F920" w:rsidP="2E80F920">
      <w:pPr>
        <w:rPr>
          <w:b/>
          <w:bCs/>
        </w:rPr>
      </w:pPr>
      <w:r>
        <w:t xml:space="preserve">In geval van crisis kunt u tijdens de werktijden van IHT-team contact opnemen met </w:t>
      </w:r>
      <w:proofErr w:type="gramStart"/>
      <w:r>
        <w:t>één</w:t>
      </w:r>
      <w:proofErr w:type="gramEnd"/>
      <w:r>
        <w:t xml:space="preserve"> van de verpleegkundigen van het IHT-team. Buiten de werktijden van het IHT-team</w:t>
      </w:r>
      <w:r w:rsidRPr="2E80F920">
        <w:rPr>
          <w:rFonts w:cs="Arial"/>
        </w:rPr>
        <w:t xml:space="preserve">, treedt de ‘crisisdienstfunctie’ in werking. De </w:t>
      </w:r>
      <w:proofErr w:type="gramStart"/>
      <w:r w:rsidRPr="2E80F920">
        <w:rPr>
          <w:rFonts w:cs="Arial"/>
        </w:rPr>
        <w:t>sociaal psychiatrisch</w:t>
      </w:r>
      <w:proofErr w:type="gramEnd"/>
      <w:r w:rsidRPr="2E80F920">
        <w:rPr>
          <w:rFonts w:cs="Arial"/>
        </w:rPr>
        <w:t xml:space="preserve"> verpleegkundigen (SPV) van he</w:t>
      </w:r>
      <w:r>
        <w:t>t IHT-team zijn dan bereikbaar in geval van crisis. U kunt contact opnemen met de coördinator continuzorg via het crisisnummer dat aan u wordt uitgereikt. Deze zal de crisisdienst vragen contact met u op te nemen.</w:t>
      </w:r>
    </w:p>
    <w:p w14:paraId="19E9A447" w14:textId="77777777" w:rsidR="00956C3A" w:rsidRDefault="00956C3A" w:rsidP="00956C3A">
      <w:pPr>
        <w:rPr>
          <w:szCs w:val="19"/>
        </w:rPr>
      </w:pPr>
    </w:p>
    <w:p w14:paraId="19E9A44D" w14:textId="3C1CB6EF" w:rsidR="00956C3A" w:rsidRPr="00054FF9" w:rsidRDefault="00956C3A" w:rsidP="00956C3A">
      <w:pPr>
        <w:rPr>
          <w:szCs w:val="19"/>
        </w:rPr>
      </w:pPr>
    </w:p>
    <w:p w14:paraId="19E9A44E" w14:textId="77777777" w:rsidR="00956C3A" w:rsidRPr="00054FF9" w:rsidRDefault="49773BDB" w:rsidP="49773BDB">
      <w:pPr>
        <w:rPr>
          <w:b/>
          <w:bCs/>
        </w:rPr>
      </w:pPr>
      <w:r w:rsidRPr="49773BDB">
        <w:rPr>
          <w:b/>
          <w:bCs/>
        </w:rPr>
        <w:t>Kosten</w:t>
      </w:r>
    </w:p>
    <w:p w14:paraId="19E9A44F" w14:textId="77777777" w:rsidR="00956C3A" w:rsidRPr="00054FF9" w:rsidRDefault="2E80F920" w:rsidP="00956C3A">
      <w:pPr>
        <w:rPr>
          <w:szCs w:val="19"/>
        </w:rPr>
      </w:pPr>
      <w:r>
        <w:t xml:space="preserve">Voor algemene informatie over de kosten van behandeling bij GGz Centraal verwijzen wij u graag naar de algemene patiënten-folder of naar onze website </w:t>
      </w:r>
      <w:hyperlink r:id="rId12">
        <w:r w:rsidRPr="2E80F920">
          <w:rPr>
            <w:rStyle w:val="Hyperlink"/>
          </w:rPr>
          <w:t>www.ggzcentraal.nl/kosten</w:t>
        </w:r>
      </w:hyperlink>
    </w:p>
    <w:p w14:paraId="19E9A450" w14:textId="77777777" w:rsidR="00956C3A" w:rsidRPr="00054FF9" w:rsidRDefault="00956C3A" w:rsidP="00956C3A">
      <w:pPr>
        <w:rPr>
          <w:szCs w:val="19"/>
        </w:rPr>
      </w:pPr>
    </w:p>
    <w:p w14:paraId="19E9A451" w14:textId="77777777" w:rsidR="00956C3A" w:rsidRPr="00054FF9" w:rsidRDefault="49773BDB" w:rsidP="49773BDB">
      <w:pPr>
        <w:rPr>
          <w:b/>
          <w:bCs/>
        </w:rPr>
      </w:pPr>
      <w:r w:rsidRPr="49773BDB">
        <w:rPr>
          <w:b/>
          <w:bCs/>
        </w:rPr>
        <w:t>Adresgegevens</w:t>
      </w:r>
    </w:p>
    <w:p w14:paraId="1C1D0F23" w14:textId="687FEA3C" w:rsidR="00CE4328" w:rsidRDefault="2E80F920" w:rsidP="00CE4328">
      <w:pPr>
        <w:rPr>
          <w:szCs w:val="19"/>
        </w:rPr>
      </w:pPr>
      <w:r>
        <w:t>GGz Centraal Veluwe en Veluwe Vallei</w:t>
      </w:r>
    </w:p>
    <w:p w14:paraId="01C44F76" w14:textId="63290DA0" w:rsidR="00CE4328" w:rsidRDefault="49773BDB" w:rsidP="00CE4328">
      <w:pPr>
        <w:rPr>
          <w:szCs w:val="19"/>
        </w:rPr>
      </w:pPr>
      <w:r>
        <w:t>Westeinde 27</w:t>
      </w:r>
    </w:p>
    <w:p w14:paraId="45ED99BB" w14:textId="54FD8203" w:rsidR="00CE4328" w:rsidRDefault="49773BDB" w:rsidP="00956C3A">
      <w:pPr>
        <w:rPr>
          <w:szCs w:val="19"/>
        </w:rPr>
      </w:pPr>
      <w:r>
        <w:t>3844 DD Harderwijk</w:t>
      </w:r>
    </w:p>
    <w:p w14:paraId="19E9A456" w14:textId="26CB837C" w:rsidR="00956C3A" w:rsidRPr="00054FF9" w:rsidRDefault="49773BDB" w:rsidP="00956C3A">
      <w:pPr>
        <w:rPr>
          <w:szCs w:val="19"/>
        </w:rPr>
      </w:pPr>
      <w:r>
        <w:t>Telefoon: 0341462300</w:t>
      </w:r>
    </w:p>
    <w:p w14:paraId="19E9A457" w14:textId="7AA48771" w:rsidR="00956C3A" w:rsidRPr="00054FF9" w:rsidRDefault="00D84DEA" w:rsidP="00956C3A">
      <w:pPr>
        <w:rPr>
          <w:szCs w:val="19"/>
        </w:rPr>
      </w:pPr>
      <w:hyperlink r:id="rId13" w:history="1">
        <w:r w:rsidR="00C85554" w:rsidRPr="00123BE8">
          <w:rPr>
            <w:rStyle w:val="Hyperlink"/>
          </w:rPr>
          <w:t>www.ggzcentraal.nl</w:t>
        </w:r>
      </w:hyperlink>
      <w:r w:rsidR="00C85554">
        <w:t xml:space="preserve"> </w:t>
      </w:r>
    </w:p>
    <w:p w14:paraId="19E9A458" w14:textId="77777777" w:rsidR="00956C3A" w:rsidRDefault="00956C3A" w:rsidP="00956C3A">
      <w:pPr>
        <w:rPr>
          <w:szCs w:val="19"/>
        </w:rPr>
      </w:pPr>
    </w:p>
    <w:p w14:paraId="19E9A459" w14:textId="77777777" w:rsidR="00857637" w:rsidRDefault="00857637" w:rsidP="00956C3A">
      <w:pPr>
        <w:rPr>
          <w:szCs w:val="19"/>
        </w:rPr>
      </w:pPr>
    </w:p>
    <w:p w14:paraId="19E9A45A" w14:textId="44E4C4DE" w:rsidR="000860DA" w:rsidRPr="006902A3" w:rsidRDefault="0000105E" w:rsidP="2E80F920">
      <w:pPr>
        <w:tabs>
          <w:tab w:val="left" w:pos="284"/>
        </w:tabs>
        <w:rPr>
          <w:rFonts w:cs="Arial"/>
          <w:sz w:val="18"/>
          <w:szCs w:val="18"/>
        </w:rPr>
      </w:pPr>
      <w:r>
        <w:rPr>
          <w:rFonts w:cs="Arial"/>
          <w:sz w:val="16"/>
          <w:szCs w:val="16"/>
        </w:rPr>
        <w:t>©</w:t>
      </w:r>
      <w:r>
        <w:rPr>
          <w:rFonts w:cs="Arial"/>
          <w:sz w:val="16"/>
          <w:szCs w:val="16"/>
        </w:rPr>
        <w:tab/>
        <w:t>GGz</w:t>
      </w:r>
      <w:r w:rsidR="00CE4328">
        <w:rPr>
          <w:rFonts w:cs="Arial"/>
          <w:sz w:val="16"/>
          <w:szCs w:val="16"/>
        </w:rPr>
        <w:t xml:space="preserve"> Centraal</w:t>
      </w:r>
      <w:r w:rsidR="00152654">
        <w:rPr>
          <w:rFonts w:cs="Arial"/>
          <w:sz w:val="16"/>
          <w:szCs w:val="16"/>
        </w:rPr>
        <w:t>, maart 2019</w:t>
      </w:r>
      <w:bookmarkStart w:id="0" w:name="_GoBack"/>
      <w:bookmarkEnd w:id="0"/>
    </w:p>
    <w:sectPr w:rsidR="000860DA" w:rsidRPr="006902A3" w:rsidSect="0085763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9A45D" w14:textId="77777777" w:rsidR="00DA2920" w:rsidRDefault="00DA2920" w:rsidP="008A0B1A">
      <w:r>
        <w:separator/>
      </w:r>
    </w:p>
  </w:endnote>
  <w:endnote w:type="continuationSeparator" w:id="0">
    <w:p w14:paraId="19E9A45E" w14:textId="77777777" w:rsidR="00DA2920" w:rsidRDefault="00DA2920" w:rsidP="008A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9A45B" w14:textId="77777777" w:rsidR="00DA2920" w:rsidRDefault="00DA2920" w:rsidP="008A0B1A">
      <w:r>
        <w:separator/>
      </w:r>
    </w:p>
  </w:footnote>
  <w:footnote w:type="continuationSeparator" w:id="0">
    <w:p w14:paraId="19E9A45C" w14:textId="77777777" w:rsidR="00DA2920" w:rsidRDefault="00DA2920" w:rsidP="008A0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6730"/>
    <w:multiLevelType w:val="hybridMultilevel"/>
    <w:tmpl w:val="3564C8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DCE3DE0"/>
    <w:multiLevelType w:val="hybridMultilevel"/>
    <w:tmpl w:val="EA9865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FAE0B83"/>
    <w:multiLevelType w:val="hybridMultilevel"/>
    <w:tmpl w:val="0EAE9816"/>
    <w:lvl w:ilvl="0" w:tplc="A4967D86">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7F"/>
    <w:rsid w:val="0000105E"/>
    <w:rsid w:val="00012C45"/>
    <w:rsid w:val="00041F62"/>
    <w:rsid w:val="000860DA"/>
    <w:rsid w:val="000868E7"/>
    <w:rsid w:val="000B4E9F"/>
    <w:rsid w:val="00105BEB"/>
    <w:rsid w:val="0011290D"/>
    <w:rsid w:val="00120409"/>
    <w:rsid w:val="00141A20"/>
    <w:rsid w:val="00142CFD"/>
    <w:rsid w:val="00152654"/>
    <w:rsid w:val="00157B78"/>
    <w:rsid w:val="001A45A7"/>
    <w:rsid w:val="001C0956"/>
    <w:rsid w:val="001C631E"/>
    <w:rsid w:val="001F46B3"/>
    <w:rsid w:val="00232C5B"/>
    <w:rsid w:val="00254056"/>
    <w:rsid w:val="002550B1"/>
    <w:rsid w:val="002604B8"/>
    <w:rsid w:val="002B1428"/>
    <w:rsid w:val="002B3528"/>
    <w:rsid w:val="002B6F5E"/>
    <w:rsid w:val="003108D0"/>
    <w:rsid w:val="0033073C"/>
    <w:rsid w:val="0033732D"/>
    <w:rsid w:val="00387EE5"/>
    <w:rsid w:val="003B4B81"/>
    <w:rsid w:val="003B715F"/>
    <w:rsid w:val="003C29B4"/>
    <w:rsid w:val="003F55BF"/>
    <w:rsid w:val="00401D5E"/>
    <w:rsid w:val="0045157D"/>
    <w:rsid w:val="00481B73"/>
    <w:rsid w:val="00483B32"/>
    <w:rsid w:val="0052263D"/>
    <w:rsid w:val="00564A78"/>
    <w:rsid w:val="00586F58"/>
    <w:rsid w:val="005B262C"/>
    <w:rsid w:val="005D06B3"/>
    <w:rsid w:val="005D153E"/>
    <w:rsid w:val="005D2AE1"/>
    <w:rsid w:val="00662E71"/>
    <w:rsid w:val="00682CAE"/>
    <w:rsid w:val="006902A3"/>
    <w:rsid w:val="006E16BC"/>
    <w:rsid w:val="006F7C06"/>
    <w:rsid w:val="00703186"/>
    <w:rsid w:val="00721551"/>
    <w:rsid w:val="00796E74"/>
    <w:rsid w:val="007C2A48"/>
    <w:rsid w:val="007C4A97"/>
    <w:rsid w:val="007F2BA5"/>
    <w:rsid w:val="007F317B"/>
    <w:rsid w:val="00807FA4"/>
    <w:rsid w:val="00842317"/>
    <w:rsid w:val="00852F3D"/>
    <w:rsid w:val="00856355"/>
    <w:rsid w:val="00857637"/>
    <w:rsid w:val="008A0B1A"/>
    <w:rsid w:val="008A5CAF"/>
    <w:rsid w:val="008B7F4F"/>
    <w:rsid w:val="008C101D"/>
    <w:rsid w:val="008C4852"/>
    <w:rsid w:val="008F5D23"/>
    <w:rsid w:val="008F7504"/>
    <w:rsid w:val="0093032E"/>
    <w:rsid w:val="009534F1"/>
    <w:rsid w:val="00956C3A"/>
    <w:rsid w:val="0098392F"/>
    <w:rsid w:val="009C0004"/>
    <w:rsid w:val="009F2BA1"/>
    <w:rsid w:val="00A04946"/>
    <w:rsid w:val="00A16075"/>
    <w:rsid w:val="00A24159"/>
    <w:rsid w:val="00A46388"/>
    <w:rsid w:val="00A64D10"/>
    <w:rsid w:val="00AB4619"/>
    <w:rsid w:val="00AE07A0"/>
    <w:rsid w:val="00AF5251"/>
    <w:rsid w:val="00AF5A35"/>
    <w:rsid w:val="00B057DD"/>
    <w:rsid w:val="00B05DBA"/>
    <w:rsid w:val="00B37A42"/>
    <w:rsid w:val="00B711D0"/>
    <w:rsid w:val="00B940C1"/>
    <w:rsid w:val="00BD657F"/>
    <w:rsid w:val="00BF2DBE"/>
    <w:rsid w:val="00C03D6D"/>
    <w:rsid w:val="00C065E4"/>
    <w:rsid w:val="00C152F8"/>
    <w:rsid w:val="00C545DA"/>
    <w:rsid w:val="00C85554"/>
    <w:rsid w:val="00C8713A"/>
    <w:rsid w:val="00C9572D"/>
    <w:rsid w:val="00CB0F79"/>
    <w:rsid w:val="00CC3124"/>
    <w:rsid w:val="00CD1555"/>
    <w:rsid w:val="00CE4328"/>
    <w:rsid w:val="00D26D09"/>
    <w:rsid w:val="00D677BC"/>
    <w:rsid w:val="00D770CD"/>
    <w:rsid w:val="00DA2920"/>
    <w:rsid w:val="00DB5D32"/>
    <w:rsid w:val="00DE6D3A"/>
    <w:rsid w:val="00E42294"/>
    <w:rsid w:val="00E75F9F"/>
    <w:rsid w:val="00EB40C4"/>
    <w:rsid w:val="00F62D0F"/>
    <w:rsid w:val="00F96273"/>
    <w:rsid w:val="00FB55DD"/>
    <w:rsid w:val="00FD3889"/>
    <w:rsid w:val="2A49C41C"/>
    <w:rsid w:val="2E80F920"/>
    <w:rsid w:val="49773BDB"/>
    <w:rsid w:val="7F729B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9E9A424"/>
  <w15:docId w15:val="{7506431B-95FA-4FE6-91EB-14FFC035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hAnsi="Arial"/>
      <w:sz w:val="22"/>
      <w:szCs w:val="22"/>
    </w:rPr>
  </w:style>
  <w:style w:type="paragraph" w:styleId="Kop1">
    <w:name w:val="heading 1"/>
    <w:basedOn w:val="Standaard"/>
    <w:next w:val="Standaard"/>
    <w:link w:val="Kop1Char"/>
    <w:uiPriority w:val="9"/>
    <w:qFormat/>
    <w:rsid w:val="00B05D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D657F"/>
    <w:rPr>
      <w:rFonts w:ascii="Tahoma" w:hAnsi="Tahoma" w:cs="Tahoma"/>
      <w:sz w:val="16"/>
      <w:szCs w:val="16"/>
    </w:rPr>
  </w:style>
  <w:style w:type="character" w:customStyle="1" w:styleId="BallontekstChar">
    <w:name w:val="Ballontekst Char"/>
    <w:basedOn w:val="Standaardalinea-lettertype"/>
    <w:link w:val="Ballontekst"/>
    <w:uiPriority w:val="99"/>
    <w:semiHidden/>
    <w:rsid w:val="00BD657F"/>
    <w:rPr>
      <w:rFonts w:ascii="Tahoma" w:hAnsi="Tahoma" w:cs="Tahoma"/>
      <w:sz w:val="16"/>
      <w:szCs w:val="16"/>
    </w:rPr>
  </w:style>
  <w:style w:type="paragraph" w:styleId="Titel">
    <w:name w:val="Title"/>
    <w:basedOn w:val="Standaard"/>
    <w:next w:val="Standaard"/>
    <w:link w:val="TitelChar"/>
    <w:uiPriority w:val="10"/>
    <w:qFormat/>
    <w:rsid w:val="00B05D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05DBA"/>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B05DBA"/>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0860DA"/>
    <w:rPr>
      <w:color w:val="0000FF" w:themeColor="hyperlink"/>
      <w:u w:val="single"/>
    </w:rPr>
  </w:style>
  <w:style w:type="paragraph" w:styleId="Lijstalinea">
    <w:name w:val="List Paragraph"/>
    <w:basedOn w:val="Standaard"/>
    <w:uiPriority w:val="34"/>
    <w:qFormat/>
    <w:rsid w:val="00D26D09"/>
    <w:pPr>
      <w:ind w:left="720"/>
      <w:contextualSpacing/>
    </w:pPr>
  </w:style>
  <w:style w:type="paragraph" w:styleId="Koptekst">
    <w:name w:val="header"/>
    <w:basedOn w:val="Standaard"/>
    <w:link w:val="KoptekstChar"/>
    <w:uiPriority w:val="99"/>
    <w:unhideWhenUsed/>
    <w:rsid w:val="008A0B1A"/>
    <w:pPr>
      <w:tabs>
        <w:tab w:val="center" w:pos="4513"/>
        <w:tab w:val="right" w:pos="9026"/>
      </w:tabs>
    </w:pPr>
  </w:style>
  <w:style w:type="character" w:customStyle="1" w:styleId="KoptekstChar">
    <w:name w:val="Koptekst Char"/>
    <w:basedOn w:val="Standaardalinea-lettertype"/>
    <w:link w:val="Koptekst"/>
    <w:uiPriority w:val="99"/>
    <w:rsid w:val="008A0B1A"/>
    <w:rPr>
      <w:rFonts w:ascii="Arial" w:hAnsi="Arial"/>
      <w:sz w:val="22"/>
      <w:szCs w:val="22"/>
    </w:rPr>
  </w:style>
  <w:style w:type="paragraph" w:styleId="Voettekst">
    <w:name w:val="footer"/>
    <w:basedOn w:val="Standaard"/>
    <w:link w:val="VoettekstChar"/>
    <w:uiPriority w:val="99"/>
    <w:unhideWhenUsed/>
    <w:rsid w:val="008A0B1A"/>
    <w:pPr>
      <w:tabs>
        <w:tab w:val="center" w:pos="4513"/>
        <w:tab w:val="right" w:pos="9026"/>
      </w:tabs>
    </w:pPr>
  </w:style>
  <w:style w:type="character" w:customStyle="1" w:styleId="VoettekstChar">
    <w:name w:val="Voettekst Char"/>
    <w:basedOn w:val="Standaardalinea-lettertype"/>
    <w:link w:val="Voettekst"/>
    <w:uiPriority w:val="99"/>
    <w:rsid w:val="008A0B1A"/>
    <w:rPr>
      <w:rFonts w:ascii="Arial" w:hAnsi="Arial"/>
      <w:sz w:val="22"/>
      <w:szCs w:val="22"/>
    </w:rPr>
  </w:style>
  <w:style w:type="character" w:styleId="GevolgdeHyperlink">
    <w:name w:val="FollowedHyperlink"/>
    <w:basedOn w:val="Standaardalinea-lettertype"/>
    <w:uiPriority w:val="99"/>
    <w:semiHidden/>
    <w:unhideWhenUsed/>
    <w:rsid w:val="00AF5A35"/>
    <w:rPr>
      <w:color w:val="800080" w:themeColor="followedHyperlink"/>
      <w:u w:val="single"/>
    </w:rPr>
  </w:style>
  <w:style w:type="character" w:styleId="Verwijzingopmerking">
    <w:name w:val="annotation reference"/>
    <w:basedOn w:val="Standaardalinea-lettertype"/>
    <w:uiPriority w:val="99"/>
    <w:semiHidden/>
    <w:unhideWhenUsed/>
    <w:rsid w:val="00E42294"/>
    <w:rPr>
      <w:sz w:val="16"/>
      <w:szCs w:val="16"/>
    </w:rPr>
  </w:style>
  <w:style w:type="paragraph" w:styleId="Tekstopmerking">
    <w:name w:val="annotation text"/>
    <w:basedOn w:val="Standaard"/>
    <w:link w:val="TekstopmerkingChar"/>
    <w:uiPriority w:val="99"/>
    <w:semiHidden/>
    <w:unhideWhenUsed/>
    <w:rsid w:val="00E42294"/>
    <w:rPr>
      <w:sz w:val="20"/>
      <w:szCs w:val="20"/>
    </w:rPr>
  </w:style>
  <w:style w:type="character" w:customStyle="1" w:styleId="TekstopmerkingChar">
    <w:name w:val="Tekst opmerking Char"/>
    <w:basedOn w:val="Standaardalinea-lettertype"/>
    <w:link w:val="Tekstopmerking"/>
    <w:uiPriority w:val="99"/>
    <w:semiHidden/>
    <w:rsid w:val="00E42294"/>
    <w:rPr>
      <w:rFonts w:ascii="Arial" w:hAnsi="Arial"/>
    </w:rPr>
  </w:style>
  <w:style w:type="paragraph" w:styleId="Onderwerpvanopmerking">
    <w:name w:val="annotation subject"/>
    <w:basedOn w:val="Tekstopmerking"/>
    <w:next w:val="Tekstopmerking"/>
    <w:link w:val="OnderwerpvanopmerkingChar"/>
    <w:uiPriority w:val="99"/>
    <w:semiHidden/>
    <w:unhideWhenUsed/>
    <w:rsid w:val="00E42294"/>
    <w:rPr>
      <w:b/>
      <w:bCs/>
    </w:rPr>
  </w:style>
  <w:style w:type="character" w:customStyle="1" w:styleId="OnderwerpvanopmerkingChar">
    <w:name w:val="Onderwerp van opmerking Char"/>
    <w:basedOn w:val="TekstopmerkingChar"/>
    <w:link w:val="Onderwerpvanopmerking"/>
    <w:uiPriority w:val="99"/>
    <w:semiHidden/>
    <w:rsid w:val="00E42294"/>
    <w:rPr>
      <w:rFonts w:ascii="Arial" w:hAnsi="Arial"/>
      <w:b/>
      <w:bCs/>
    </w:rPr>
  </w:style>
  <w:style w:type="character" w:styleId="Onopgelostemelding">
    <w:name w:val="Unresolved Mention"/>
    <w:basedOn w:val="Standaardalinea-lettertype"/>
    <w:uiPriority w:val="99"/>
    <w:semiHidden/>
    <w:unhideWhenUsed/>
    <w:rsid w:val="00C85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gzcentraal.n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gzcentraal.nl/kost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92C6EC98D143B24B9B82EAD784733D2A0043CB052CBEDE6C42A9B8574EFD2EAB7B" ma:contentTypeVersion="15" ma:contentTypeDescription="" ma:contentTypeScope="" ma:versionID="f686e28af4b27119d7c651411d3949f3">
  <xsd:schema xmlns:xsd="http://www.w3.org/2001/XMLSchema" xmlns:xs="http://www.w3.org/2001/XMLSchema" xmlns:p="http://schemas.microsoft.com/office/2006/metadata/properties" xmlns:ns2="22423f61-2a66-4ee9-b475-8205ed5c454d" targetNamespace="http://schemas.microsoft.com/office/2006/metadata/properties" ma:root="true" ma:fieldsID="f0b4652b6a77714edc16deb1d17e6e72" ns2:_="">
    <xsd:import namespace="22423f61-2a66-4ee9-b475-8205ed5c454d"/>
    <xsd:element name="properties">
      <xsd:complexType>
        <xsd:sequence>
          <xsd:element name="documentManagement">
            <xsd:complexType>
              <xsd:all>
                <xsd:element ref="ns2:GGZ_Afdeling" minOccurs="0"/>
                <xsd:element ref="ns2:TaxCatchAll" minOccurs="0"/>
                <xsd:element ref="ns2:TaxCatchAllLabel" minOccurs="0"/>
                <xsd:element ref="ns2:e42b17faade149efa46fcd93e8f862a8" minOccurs="0"/>
                <xsd:element ref="ns2:b97118b2dfa94d7085656c1b7c65dc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3f61-2a66-4ee9-b475-8205ed5c454d" elementFormDefault="qualified">
    <xsd:import namespace="http://schemas.microsoft.com/office/2006/documentManagement/types"/>
    <xsd:import namespace="http://schemas.microsoft.com/office/infopath/2007/PartnerControls"/>
    <xsd:element name="GGZ_Afdeling" ma:index="8" nillable="true" ma:displayName="GGZ_Afdeling" ma:default="Communicatie" ma:description="Beschrijft de afdeling waartoe het item behoord." ma:hidden="true" ma:internalName="GGZ_Afdeling" ma:readOnly="false">
      <xsd:simpleType>
        <xsd:restriction base="dms:Text">
          <xsd:maxLength value="255"/>
        </xsd:restriction>
      </xsd:simpleType>
    </xsd:element>
    <xsd:element name="TaxCatchAll" ma:index="9" nillable="true" ma:displayName="Taxonomy Catch All Column" ma:description="" ma:hidden="true" ma:list="{10baf866-51fd-43d9-a477-ddd110465411}" ma:internalName="TaxCatchAll" ma:readOnly="false" ma:showField="CatchAllData" ma:web="87064cf4-552c-4eb9-9636-9dcea9773ff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10baf866-51fd-43d9-a477-ddd110465411}" ma:internalName="TaxCatchAllLabel" ma:readOnly="false" ma:showField="CatchAllDataLabel" ma:web="87064cf4-552c-4eb9-9636-9dcea9773ffd">
      <xsd:complexType>
        <xsd:complexContent>
          <xsd:extension base="dms:MultiChoiceLookup">
            <xsd:sequence>
              <xsd:element name="Value" type="dms:Lookup" maxOccurs="unbounded" minOccurs="0" nillable="true"/>
            </xsd:sequence>
          </xsd:extension>
        </xsd:complexContent>
      </xsd:complexType>
    </xsd:element>
    <xsd:element name="e42b17faade149efa46fcd93e8f862a8" ma:index="11" nillable="true" ma:taxonomy="true" ma:internalName="e42b17faade149efa46fcd93e8f862a8" ma:taxonomyFieldName="GGZ_Zorgpaden" ma:displayName="GGZ_Zorgpaden" ma:readOnly="false" ma:fieldId="{e42b17fa-ade1-49ef-a46f-cd93e8f862a8}" ma:taxonomyMulti="true" ma:sspId="47d8b123-9ec6-43e9-a71d-8910a8b3b337" ma:termSetId="21ca1b44-c11c-45ba-85ba-dcdd635ac387" ma:anchorId="00000000-0000-0000-0000-000000000000" ma:open="false" ma:isKeyword="false">
      <xsd:complexType>
        <xsd:sequence>
          <xsd:element ref="pc:Terms" minOccurs="0" maxOccurs="1"/>
        </xsd:sequence>
      </xsd:complexType>
    </xsd:element>
    <xsd:element name="b97118b2dfa94d7085656c1b7c65dca6" ma:index="13" nillable="true" ma:taxonomy="true" ma:internalName="b97118b2dfa94d7085656c1b7c65dca6" ma:taxonomyFieldName="GGZ_Vakgebieden" ma:displayName="GGZ_Vakgebieden" ma:readOnly="false" ma:fieldId="{b97118b2-dfa9-4d70-8565-6c1b7c65dca6}" ma:taxonomyMulti="true" ma:sspId="47d8b123-9ec6-43e9-a71d-8910a8b3b337" ma:termSetId="27c492b6-596d-4b98-b9fd-affb9d1c5df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7d8b123-9ec6-43e9-a71d-8910a8b3b337" ContentTypeId="0x01010092C6EC98D143B24B9B82EAD784733D2A"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22423f61-2a66-4ee9-b475-8205ed5c454d"/>
    <TaxCatchAllLabel xmlns="22423f61-2a66-4ee9-b475-8205ed5c454d"/>
    <GGZ_Afdeling xmlns="22423f61-2a66-4ee9-b475-8205ed5c454d">Communicatie</GGZ_Afdeling>
    <b97118b2dfa94d7085656c1b7c65dca6 xmlns="22423f61-2a66-4ee9-b475-8205ed5c454d">
      <Terms xmlns="http://schemas.microsoft.com/office/infopath/2007/PartnerControls"/>
    </b97118b2dfa94d7085656c1b7c65dca6>
    <e42b17faade149efa46fcd93e8f862a8 xmlns="22423f61-2a66-4ee9-b475-8205ed5c454d">
      <Terms xmlns="http://schemas.microsoft.com/office/infopath/2007/PartnerControls"/>
    </e42b17faade149efa46fcd93e8f862a8>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1B10A-9B07-463B-8125-4BBE9A91574A}">
  <ds:schemaRefs>
    <ds:schemaRef ds:uri="http://schemas.microsoft.com/sharepoint/v3/contenttype/forms"/>
  </ds:schemaRefs>
</ds:datastoreItem>
</file>

<file path=customXml/itemProps2.xml><?xml version="1.0" encoding="utf-8"?>
<ds:datastoreItem xmlns:ds="http://schemas.openxmlformats.org/officeDocument/2006/customXml" ds:itemID="{D6033C96-8219-4EDD-B236-45E882D75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23f61-2a66-4ee9-b475-8205ed5c4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88AB0F-90CC-4389-9E15-B9C21E03E240}">
  <ds:schemaRefs>
    <ds:schemaRef ds:uri="Microsoft.SharePoint.Taxonomy.ContentTypeSync"/>
  </ds:schemaRefs>
</ds:datastoreItem>
</file>

<file path=customXml/itemProps4.xml><?xml version="1.0" encoding="utf-8"?>
<ds:datastoreItem xmlns:ds="http://schemas.openxmlformats.org/officeDocument/2006/customXml" ds:itemID="{42F4F418-FC04-4F76-907E-179EEEA6F1F3}">
  <ds:schemaRefs>
    <ds:schemaRef ds:uri="http://schemas.openxmlformats.org/package/2006/metadata/core-properties"/>
    <ds:schemaRef ds:uri="http://purl.org/dc/dcmitype/"/>
    <ds:schemaRef ds:uri="http://schemas.microsoft.com/office/infopath/2007/PartnerControls"/>
    <ds:schemaRef ds:uri="22423f61-2a66-4ee9-b475-8205ed5c454d"/>
    <ds:schemaRef ds:uri="http://schemas.microsoft.com/office/2006/documentManagement/types"/>
    <ds:schemaRef ds:uri="http://purl.org/dc/term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680CB2C9-B0C3-427F-9A73-76C05135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4874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GGz Centraal</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van 't Hazeveld</dc:creator>
  <cp:lastModifiedBy>Angelique Salimans</cp:lastModifiedBy>
  <cp:revision>2</cp:revision>
  <cp:lastPrinted>2013-12-27T13:47:00Z</cp:lastPrinted>
  <dcterms:created xsi:type="dcterms:W3CDTF">2019-03-15T16:47:00Z</dcterms:created>
  <dcterms:modified xsi:type="dcterms:W3CDTF">2019-03-15T16:47:00Z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0x01010092C6EC98D143B24B9B82EAD784733D2A0043CB052CBEDE6C42A9B8574EFD2EAB7B</vt:lpwstr>
  </property>
  <property fmtid="{D5CDD505-2E9C-101B-9397-08002B2CF9AE}" pid="3" name="GGZ_Vakgebieden">
    <vt:lpwstr/>
  </property>
  <property fmtid="{D5CDD505-2E9C-101B-9397-08002B2CF9AE}" pid="4" name="Order">
    <vt:r8>100</vt:r8>
  </property>
  <property fmtid="{D5CDD505-2E9C-101B-9397-08002B2CF9AE}" pid="5" name="GGZ_Zorgpaden">
    <vt:lpwstr/>
  </property>
  <property fmtid="{D5CDD505-2E9C-101B-9397-08002B2CF9AE}" pid="6" name="SharedWithUsers">
    <vt:lpwstr>145;#Nienke Hoekstra;#148;#Angelique Salimans</vt:lpwstr>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AuthorIds_UIVersion_3072">
    <vt:lpwstr>283</vt:lpwstr>
  </property>
</Properties>
</file>