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052" w:rsidRPr="00E1137D" w:rsidRDefault="000B7113" w:rsidP="009774E7">
      <w:pPr>
        <w:rPr>
          <w:b/>
          <w:sz w:val="28"/>
          <w:szCs w:val="28"/>
        </w:rPr>
      </w:pPr>
      <w:bookmarkStart w:id="0" w:name="_GoBack"/>
      <w:bookmarkEnd w:id="0"/>
      <w:r>
        <w:rPr>
          <w:b/>
          <w:sz w:val="28"/>
          <w:szCs w:val="28"/>
        </w:rPr>
        <w:t>Programma a</w:t>
      </w:r>
      <w:r w:rsidR="00916C3A" w:rsidRPr="00E1137D">
        <w:rPr>
          <w:b/>
          <w:sz w:val="28"/>
          <w:szCs w:val="28"/>
        </w:rPr>
        <w:t>sielzoeker</w:t>
      </w:r>
      <w:r>
        <w:rPr>
          <w:b/>
          <w:sz w:val="28"/>
          <w:szCs w:val="28"/>
        </w:rPr>
        <w:t xml:space="preserve">s </w:t>
      </w:r>
      <w:r w:rsidR="00916C3A" w:rsidRPr="00E1137D">
        <w:rPr>
          <w:b/>
          <w:sz w:val="28"/>
          <w:szCs w:val="28"/>
        </w:rPr>
        <w:t>GG</w:t>
      </w:r>
      <w:r w:rsidR="00E1137D">
        <w:rPr>
          <w:b/>
          <w:sz w:val="28"/>
          <w:szCs w:val="28"/>
        </w:rPr>
        <w:t>z</w:t>
      </w:r>
      <w:r w:rsidR="00916C3A" w:rsidRPr="00E1137D">
        <w:rPr>
          <w:b/>
          <w:sz w:val="28"/>
          <w:szCs w:val="28"/>
        </w:rPr>
        <w:t xml:space="preserve"> Centraal</w:t>
      </w:r>
    </w:p>
    <w:p w:rsidR="00916C3A" w:rsidRDefault="00E1137D" w:rsidP="009774E7">
      <w:pPr>
        <w:rPr>
          <w:b/>
        </w:rPr>
      </w:pPr>
      <w:r>
        <w:rPr>
          <w:b/>
        </w:rPr>
        <w:t xml:space="preserve">Informatie voor </w:t>
      </w:r>
      <w:r w:rsidR="007004A2">
        <w:rPr>
          <w:b/>
        </w:rPr>
        <w:t xml:space="preserve">patiënten en </w:t>
      </w:r>
      <w:r w:rsidR="00060EB2">
        <w:rPr>
          <w:b/>
        </w:rPr>
        <w:t>verwijzers</w:t>
      </w:r>
    </w:p>
    <w:p w:rsidR="00E1137D" w:rsidRDefault="00E1137D" w:rsidP="009774E7">
      <w:pPr>
        <w:rPr>
          <w:b/>
        </w:rPr>
      </w:pPr>
    </w:p>
    <w:p w:rsidR="00D812D3" w:rsidRDefault="00DE1ED8" w:rsidP="00D812D3">
      <w:pPr>
        <w:rPr>
          <w:lang w:eastAsia="en-US"/>
        </w:rPr>
      </w:pPr>
      <w:r>
        <w:t xml:space="preserve">Het </w:t>
      </w:r>
      <w:r w:rsidR="005079AF">
        <w:t xml:space="preserve">programma </w:t>
      </w:r>
      <w:r>
        <w:t>a</w:t>
      </w:r>
      <w:r w:rsidR="00221923" w:rsidRPr="00916C3A">
        <w:t>sielzoekers</w:t>
      </w:r>
      <w:r w:rsidR="00D812D3">
        <w:t xml:space="preserve"> </w:t>
      </w:r>
      <w:r w:rsidR="00221923" w:rsidRPr="00916C3A">
        <w:t>van GG</w:t>
      </w:r>
      <w:r w:rsidR="007004A2">
        <w:t>z</w:t>
      </w:r>
      <w:r w:rsidR="00221923" w:rsidRPr="00916C3A">
        <w:t xml:space="preserve"> Centraal </w:t>
      </w:r>
      <w:r w:rsidR="00D812D3">
        <w:t xml:space="preserve">heeft </w:t>
      </w:r>
      <w:r w:rsidR="00600CDA">
        <w:t>verschillende</w:t>
      </w:r>
      <w:r w:rsidR="00D812D3">
        <w:t xml:space="preserve"> teams die verspreid binnen h</w:t>
      </w:r>
      <w:r w:rsidR="005079AF">
        <w:t>et zorggebied van GGz Centraal tweede</w:t>
      </w:r>
      <w:r w:rsidR="00D812D3">
        <w:t xml:space="preserve">lijns specialistische </w:t>
      </w:r>
      <w:r w:rsidR="00600CDA">
        <w:t>g</w:t>
      </w:r>
      <w:r w:rsidR="005079AF">
        <w:t>eestelijke gezondheidszorg (g</w:t>
      </w:r>
      <w:r w:rsidR="00600CDA">
        <w:t>g</w:t>
      </w:r>
      <w:r w:rsidR="00D812D3">
        <w:t>z</w:t>
      </w:r>
      <w:r w:rsidR="005079AF">
        <w:t>)</w:t>
      </w:r>
      <w:r w:rsidR="00D812D3">
        <w:t xml:space="preserve"> bieden aan asielzoekers. Deze zorg kan ook op locatie</w:t>
      </w:r>
      <w:r w:rsidR="00D812D3" w:rsidRPr="00D812D3">
        <w:rPr>
          <w:lang w:eastAsia="en-US"/>
        </w:rPr>
        <w:t xml:space="preserve"> –</w:t>
      </w:r>
      <w:r w:rsidR="00600CDA">
        <w:rPr>
          <w:lang w:eastAsia="en-US"/>
        </w:rPr>
        <w:t xml:space="preserve"> </w:t>
      </w:r>
      <w:r w:rsidR="00D812D3" w:rsidRPr="00D812D3">
        <w:rPr>
          <w:lang w:eastAsia="en-US"/>
        </w:rPr>
        <w:t>in een AZC</w:t>
      </w:r>
      <w:r w:rsidR="00600CDA">
        <w:rPr>
          <w:lang w:eastAsia="en-US"/>
        </w:rPr>
        <w:t xml:space="preserve"> –</w:t>
      </w:r>
      <w:r w:rsidR="00D812D3" w:rsidRPr="00D812D3">
        <w:rPr>
          <w:lang w:eastAsia="en-US"/>
        </w:rPr>
        <w:t xml:space="preserve"> </w:t>
      </w:r>
      <w:r w:rsidR="00600CDA">
        <w:rPr>
          <w:lang w:eastAsia="en-US"/>
        </w:rPr>
        <w:t>worden aan</w:t>
      </w:r>
      <w:r w:rsidR="00D812D3" w:rsidRPr="00D812D3">
        <w:rPr>
          <w:lang w:eastAsia="en-US"/>
        </w:rPr>
        <w:t xml:space="preserve">geboden. Dit gebeurt onder andere in het AZC van Leersum, Leusden, Zeist, Amersfoort, Laren, Dronten en Luttelgeest. </w:t>
      </w:r>
    </w:p>
    <w:p w:rsidR="008D161A" w:rsidRPr="00D812D3" w:rsidRDefault="008D161A" w:rsidP="00D812D3">
      <w:pPr>
        <w:rPr>
          <w:lang w:eastAsia="en-US"/>
        </w:rPr>
      </w:pPr>
    </w:p>
    <w:p w:rsidR="00D812D3" w:rsidRPr="00D812D3" w:rsidRDefault="00D812D3" w:rsidP="00D812D3">
      <w:pPr>
        <w:rPr>
          <w:lang w:eastAsia="en-US"/>
        </w:rPr>
      </w:pPr>
      <w:r w:rsidRPr="00D812D3">
        <w:rPr>
          <w:lang w:eastAsia="en-US"/>
        </w:rPr>
        <w:t xml:space="preserve">Het </w:t>
      </w:r>
      <w:r w:rsidR="00600CDA">
        <w:rPr>
          <w:lang w:eastAsia="en-US"/>
        </w:rPr>
        <w:t xml:space="preserve">gaat binnen dit programma </w:t>
      </w:r>
      <w:r w:rsidRPr="00D812D3">
        <w:rPr>
          <w:lang w:eastAsia="en-US"/>
        </w:rPr>
        <w:t xml:space="preserve"> </w:t>
      </w:r>
      <w:r w:rsidR="00600CDA">
        <w:rPr>
          <w:lang w:eastAsia="en-US"/>
        </w:rPr>
        <w:t>om asielzoeker</w:t>
      </w:r>
      <w:r w:rsidR="005B201D">
        <w:rPr>
          <w:lang w:eastAsia="en-US"/>
        </w:rPr>
        <w:t>s</w:t>
      </w:r>
      <w:r w:rsidRPr="00D812D3">
        <w:rPr>
          <w:lang w:eastAsia="en-US"/>
        </w:rPr>
        <w:t xml:space="preserve"> met ernstige, langdurige psychiatrische stoornissen (AS</w:t>
      </w:r>
      <w:r w:rsidR="00600CDA">
        <w:rPr>
          <w:lang w:eastAsia="en-US"/>
        </w:rPr>
        <w:t xml:space="preserve"> </w:t>
      </w:r>
      <w:r w:rsidRPr="00D812D3">
        <w:rPr>
          <w:lang w:eastAsia="en-US"/>
        </w:rPr>
        <w:t>I) en een daarmee samenhangend beperkt en geïnvalideerd maatschappelijk bestaan en/of functioneren.</w:t>
      </w:r>
    </w:p>
    <w:p w:rsidR="00D812D3" w:rsidRPr="00D812D3" w:rsidRDefault="00D812D3" w:rsidP="00D812D3">
      <w:pPr>
        <w:rPr>
          <w:lang w:eastAsia="en-US"/>
        </w:rPr>
      </w:pPr>
    </w:p>
    <w:p w:rsidR="00D812D3" w:rsidRPr="00D812D3" w:rsidRDefault="00D812D3" w:rsidP="00D812D3">
      <w:pPr>
        <w:rPr>
          <w:lang w:eastAsia="en-US"/>
        </w:rPr>
      </w:pPr>
      <w:r w:rsidRPr="00D812D3">
        <w:rPr>
          <w:lang w:eastAsia="en-US"/>
        </w:rPr>
        <w:t xml:space="preserve">Het AZC is een tussenstation voor deze mensen. Dit betekent dat de patiënten behandeling en begeleiding krijgen in het AZC zolang zij daar verblijven. Bij verplaatsingen buiten het zorggebied van GGz Centraal zal een andere </w:t>
      </w:r>
      <w:r w:rsidR="00600CDA">
        <w:rPr>
          <w:lang w:eastAsia="en-US"/>
        </w:rPr>
        <w:t>ggz-</w:t>
      </w:r>
      <w:r w:rsidRPr="00D812D3">
        <w:rPr>
          <w:lang w:eastAsia="en-US"/>
        </w:rPr>
        <w:t>instelling de zorg overnemen.</w:t>
      </w:r>
    </w:p>
    <w:p w:rsidR="00D973E7" w:rsidRPr="00916C3A" w:rsidRDefault="00D973E7" w:rsidP="00221923"/>
    <w:p w:rsidR="00916C3A" w:rsidRPr="00E1137D" w:rsidRDefault="00916C3A" w:rsidP="00221923">
      <w:pPr>
        <w:rPr>
          <w:b/>
        </w:rPr>
      </w:pPr>
      <w:r w:rsidRPr="00E1137D">
        <w:rPr>
          <w:b/>
        </w:rPr>
        <w:t>Wat is onze doelgroep?</w:t>
      </w:r>
    </w:p>
    <w:p w:rsidR="00B75EA9" w:rsidRPr="0013096C" w:rsidRDefault="00006F9C" w:rsidP="00B75EA9">
      <w:pPr>
        <w:autoSpaceDE w:val="0"/>
        <w:autoSpaceDN w:val="0"/>
        <w:adjustRightInd w:val="0"/>
        <w:rPr>
          <w:rFonts w:cs="Arial"/>
        </w:rPr>
      </w:pPr>
      <w:r>
        <w:t>Onze</w:t>
      </w:r>
      <w:r w:rsidR="00B51E39">
        <w:t xml:space="preserve"> </w:t>
      </w:r>
      <w:r>
        <w:t>a</w:t>
      </w:r>
      <w:r w:rsidR="00221923" w:rsidRPr="00916C3A">
        <w:t>sielzoekers</w:t>
      </w:r>
      <w:r w:rsidR="00B51E39">
        <w:t>teams richten zich in eerst</w:t>
      </w:r>
      <w:r w:rsidR="00600CDA">
        <w:t>e</w:t>
      </w:r>
      <w:r w:rsidR="00B51E39">
        <w:t xml:space="preserve"> instantie op</w:t>
      </w:r>
      <w:r w:rsidR="00B51E39" w:rsidRPr="00B51E39">
        <w:t xml:space="preserve"> </w:t>
      </w:r>
      <w:r w:rsidR="00B51E39" w:rsidRPr="00916C3A">
        <w:t>asielzoekers</w:t>
      </w:r>
      <w:r w:rsidR="00600CDA">
        <w:rPr>
          <w:rStyle w:val="Voetnootmarkering"/>
        </w:rPr>
        <w:footnoteReference w:id="1"/>
      </w:r>
      <w:r w:rsidR="00B51E39" w:rsidRPr="00916C3A">
        <w:t xml:space="preserve"> in de volwassen</w:t>
      </w:r>
      <w:r w:rsidR="00600CDA">
        <w:t xml:space="preserve"> </w:t>
      </w:r>
      <w:r w:rsidR="00B51E39" w:rsidRPr="00916C3A">
        <w:t xml:space="preserve">leeftijd met psychische en psychiatrische klachten die </w:t>
      </w:r>
      <w:r w:rsidR="00B51E39">
        <w:t xml:space="preserve">een </w:t>
      </w:r>
      <w:r w:rsidR="00B51E39" w:rsidRPr="00916C3A">
        <w:t>beroep doen op de specialistische g</w:t>
      </w:r>
      <w:r w:rsidR="00B51E39">
        <w:t xml:space="preserve">eestelijke </w:t>
      </w:r>
      <w:r w:rsidR="00B51E39" w:rsidRPr="00916C3A">
        <w:t>g</w:t>
      </w:r>
      <w:r w:rsidR="00B51E39">
        <w:t>ezondheids</w:t>
      </w:r>
      <w:r w:rsidR="00B51E39" w:rsidRPr="00916C3A">
        <w:t>zorg</w:t>
      </w:r>
      <w:r w:rsidR="00B51E39" w:rsidRPr="00B75EA9">
        <w:t>.</w:t>
      </w:r>
      <w:r w:rsidR="00B75EA9">
        <w:t xml:space="preserve"> </w:t>
      </w:r>
      <w:r w:rsidR="00B75EA9" w:rsidRPr="0013096C">
        <w:rPr>
          <w:rFonts w:cs="Arial"/>
        </w:rPr>
        <w:t xml:space="preserve">Asielzoekers worden opgevangen door het Centraal Orgaan opvang </w:t>
      </w:r>
      <w:r w:rsidR="00B75EA9">
        <w:rPr>
          <w:rFonts w:cs="Arial"/>
        </w:rPr>
        <w:t>A</w:t>
      </w:r>
      <w:r w:rsidR="00B75EA9" w:rsidRPr="0013096C">
        <w:rPr>
          <w:rFonts w:cs="Arial"/>
        </w:rPr>
        <w:t>sielzoekers (COA).</w:t>
      </w:r>
    </w:p>
    <w:p w:rsidR="00B51E39" w:rsidRPr="00B75EA9" w:rsidRDefault="00B51E39" w:rsidP="00B51E39"/>
    <w:p w:rsidR="00B75EA9" w:rsidRPr="00D973E7" w:rsidRDefault="00B75EA9" w:rsidP="00B75EA9">
      <w:r w:rsidRPr="00D973E7">
        <w:t xml:space="preserve">Asielzoekers worden gekenmerkt door de diversiteit en verschillende culturele achtergronden. </w:t>
      </w:r>
      <w:r w:rsidR="008B1592">
        <w:t>Het</w:t>
      </w:r>
      <w:r w:rsidRPr="00D973E7">
        <w:t xml:space="preserve"> is een bijzondere doelgroep , omdat zij:</w:t>
      </w:r>
    </w:p>
    <w:p w:rsidR="00B75EA9" w:rsidRPr="00D973E7" w:rsidRDefault="00006F9C" w:rsidP="00006F9C">
      <w:pPr>
        <w:pStyle w:val="Lijstalinea"/>
        <w:numPr>
          <w:ilvl w:val="0"/>
          <w:numId w:val="3"/>
        </w:numPr>
      </w:pPr>
      <w:r>
        <w:t>h</w:t>
      </w:r>
      <w:r w:rsidR="00B75EA9" w:rsidRPr="00D973E7">
        <w:t>eftige traumatische ervaringen hebben meegemaakt</w:t>
      </w:r>
    </w:p>
    <w:p w:rsidR="00B75EA9" w:rsidRPr="00D973E7" w:rsidRDefault="00006F9C" w:rsidP="00006F9C">
      <w:pPr>
        <w:pStyle w:val="Lijstalinea"/>
        <w:numPr>
          <w:ilvl w:val="0"/>
          <w:numId w:val="3"/>
        </w:numPr>
      </w:pPr>
      <w:r>
        <w:t>o</w:t>
      </w:r>
      <w:r w:rsidR="00B75EA9" w:rsidRPr="00D973E7">
        <w:t>ntworteld zijn van de eigen cultuur</w:t>
      </w:r>
    </w:p>
    <w:p w:rsidR="00B75EA9" w:rsidRPr="00D973E7" w:rsidRDefault="00006F9C" w:rsidP="00006F9C">
      <w:pPr>
        <w:pStyle w:val="Lijstalinea"/>
        <w:numPr>
          <w:ilvl w:val="0"/>
          <w:numId w:val="3"/>
        </w:numPr>
      </w:pPr>
      <w:r>
        <w:t>i</w:t>
      </w:r>
      <w:r w:rsidR="00B75EA9" w:rsidRPr="00D973E7">
        <w:t>n een juridische procedure zitten</w:t>
      </w:r>
    </w:p>
    <w:p w:rsidR="00B75EA9" w:rsidRPr="00D973E7" w:rsidRDefault="00006F9C" w:rsidP="00006F9C">
      <w:pPr>
        <w:pStyle w:val="Lijstalinea"/>
        <w:numPr>
          <w:ilvl w:val="0"/>
          <w:numId w:val="3"/>
        </w:numPr>
      </w:pPr>
      <w:r>
        <w:t>s</w:t>
      </w:r>
      <w:r w:rsidR="00B75EA9" w:rsidRPr="00D973E7">
        <w:t>uccesfactoren missen</w:t>
      </w:r>
    </w:p>
    <w:p w:rsidR="00B75EA9" w:rsidRPr="00D973E7" w:rsidRDefault="00006F9C" w:rsidP="00006F9C">
      <w:pPr>
        <w:pStyle w:val="Lijstalinea"/>
        <w:numPr>
          <w:ilvl w:val="0"/>
          <w:numId w:val="3"/>
        </w:numPr>
      </w:pPr>
      <w:r>
        <w:t>e</w:t>
      </w:r>
      <w:r w:rsidR="00B75EA9" w:rsidRPr="00D973E7">
        <w:t>en andere ziektebeleving (kunnen) hebben</w:t>
      </w:r>
    </w:p>
    <w:p w:rsidR="00B75EA9" w:rsidRDefault="00006F9C" w:rsidP="00006F9C">
      <w:pPr>
        <w:pStyle w:val="Lijstalinea"/>
        <w:numPr>
          <w:ilvl w:val="0"/>
          <w:numId w:val="3"/>
        </w:numPr>
      </w:pPr>
      <w:r>
        <w:t>e</w:t>
      </w:r>
      <w:r w:rsidR="00B75EA9" w:rsidRPr="00D973E7">
        <w:t>en andere taal spreken</w:t>
      </w:r>
    </w:p>
    <w:p w:rsidR="00B75EA9" w:rsidRPr="00D812D3" w:rsidRDefault="00006F9C" w:rsidP="00006F9C">
      <w:pPr>
        <w:pStyle w:val="Lijstalinea"/>
        <w:numPr>
          <w:ilvl w:val="0"/>
          <w:numId w:val="3"/>
        </w:numPr>
        <w:rPr>
          <w:lang w:eastAsia="en-US"/>
        </w:rPr>
      </w:pPr>
      <w:r>
        <w:rPr>
          <w:lang w:eastAsia="en-US"/>
        </w:rPr>
        <w:t>v</w:t>
      </w:r>
      <w:r w:rsidR="00B75EA9">
        <w:rPr>
          <w:lang w:eastAsia="en-US"/>
        </w:rPr>
        <w:t xml:space="preserve">aak </w:t>
      </w:r>
      <w:r w:rsidR="00D973E7">
        <w:rPr>
          <w:lang w:eastAsia="en-US"/>
        </w:rPr>
        <w:t>alleenstaand</w:t>
      </w:r>
      <w:r w:rsidR="00B75EA9">
        <w:rPr>
          <w:lang w:eastAsia="en-US"/>
        </w:rPr>
        <w:t xml:space="preserve"> zijn en/of uit een gebroken gezin komen</w:t>
      </w:r>
    </w:p>
    <w:p w:rsidR="00B75EA9" w:rsidRPr="00D812D3" w:rsidRDefault="00B75EA9" w:rsidP="00006F9C">
      <w:pPr>
        <w:pStyle w:val="Lijstalinea"/>
        <w:numPr>
          <w:ilvl w:val="0"/>
          <w:numId w:val="3"/>
        </w:numPr>
        <w:rPr>
          <w:lang w:eastAsia="en-US"/>
        </w:rPr>
      </w:pPr>
      <w:r w:rsidRPr="00D812D3">
        <w:rPr>
          <w:lang w:eastAsia="en-US"/>
        </w:rPr>
        <w:t>onbekend</w:t>
      </w:r>
      <w:r w:rsidR="008B1592">
        <w:rPr>
          <w:lang w:eastAsia="en-US"/>
        </w:rPr>
        <w:t xml:space="preserve"> zijn</w:t>
      </w:r>
      <w:r w:rsidRPr="00D812D3">
        <w:rPr>
          <w:lang w:eastAsia="en-US"/>
        </w:rPr>
        <w:t xml:space="preserve"> met de Nederlandse maatschappij en de </w:t>
      </w:r>
      <w:r w:rsidR="008B1592">
        <w:rPr>
          <w:lang w:eastAsia="en-US"/>
        </w:rPr>
        <w:t>ggz</w:t>
      </w:r>
    </w:p>
    <w:p w:rsidR="00B75EA9" w:rsidRPr="00D973E7" w:rsidRDefault="00006F9C" w:rsidP="00006F9C">
      <w:pPr>
        <w:pStyle w:val="Lijstalinea"/>
        <w:numPr>
          <w:ilvl w:val="0"/>
          <w:numId w:val="3"/>
        </w:numPr>
      </w:pPr>
      <w:r>
        <w:t>o</w:t>
      </w:r>
      <w:r w:rsidR="00B75EA9" w:rsidRPr="00D973E7">
        <w:t>ntoereikende kennis (kunnen) hebben van de westerse gezondheidszorg</w:t>
      </w:r>
    </w:p>
    <w:p w:rsidR="00916C3A" w:rsidRPr="00916C3A" w:rsidRDefault="00221923" w:rsidP="00221923">
      <w:r w:rsidRPr="00916C3A">
        <w:t xml:space="preserve">Gezondheidsproblemen onder asielzoekers </w:t>
      </w:r>
      <w:r w:rsidR="00B75EA9">
        <w:t xml:space="preserve">kunnen verband </w:t>
      </w:r>
      <w:r w:rsidRPr="00916C3A">
        <w:t>houden met de onzekerheid</w:t>
      </w:r>
      <w:r w:rsidR="00B75EA9">
        <w:t xml:space="preserve"> over de verblijfsstatus</w:t>
      </w:r>
      <w:r w:rsidR="00D108A9">
        <w:t>,</w:t>
      </w:r>
      <w:r w:rsidRPr="00916C3A">
        <w:t xml:space="preserve"> </w:t>
      </w:r>
      <w:r w:rsidR="00D108A9">
        <w:t>m</w:t>
      </w:r>
      <w:r w:rsidRPr="00916C3A">
        <w:t xml:space="preserve">aar ook met het vluchtverhaal, de geweldservaringen en de ‘wachttijd’ in het asielzoekerscentrum. </w:t>
      </w:r>
    </w:p>
    <w:p w:rsidR="00D973E7" w:rsidRPr="00916C3A" w:rsidRDefault="00D973E7" w:rsidP="00221923"/>
    <w:p w:rsidR="00916C3A" w:rsidRDefault="003E5BE2" w:rsidP="00221923">
      <w:pPr>
        <w:rPr>
          <w:b/>
        </w:rPr>
      </w:pPr>
      <w:r>
        <w:rPr>
          <w:b/>
        </w:rPr>
        <w:t>Wat doet</w:t>
      </w:r>
      <w:r w:rsidR="00D108A9">
        <w:rPr>
          <w:b/>
        </w:rPr>
        <w:t xml:space="preserve"> het asielzoekersteam</w:t>
      </w:r>
      <w:r w:rsidR="00916C3A" w:rsidRPr="00E1137D">
        <w:rPr>
          <w:b/>
        </w:rPr>
        <w:t>?</w:t>
      </w:r>
    </w:p>
    <w:p w:rsidR="00221923" w:rsidRPr="00B91568" w:rsidRDefault="004070E6" w:rsidP="00221923">
      <w:r>
        <w:t xml:space="preserve">Wij streven </w:t>
      </w:r>
      <w:r w:rsidR="00B91568" w:rsidRPr="00D973E7">
        <w:t xml:space="preserve">naar een behandeling die waar mogelijk zo snel mogelijk leidt tot herstel, inzicht, zelfregie en </w:t>
      </w:r>
      <w:r w:rsidR="00D973E7" w:rsidRPr="00D973E7">
        <w:t>zel</w:t>
      </w:r>
      <w:r w:rsidR="00D973E7">
        <w:t>f</w:t>
      </w:r>
      <w:r w:rsidR="00D973E7" w:rsidRPr="00D973E7">
        <w:t>redzaamheid.</w:t>
      </w:r>
      <w:r w:rsidR="00D973E7" w:rsidRPr="00B91568">
        <w:t xml:space="preserve"> Het</w:t>
      </w:r>
      <w:r w:rsidR="00916C3A" w:rsidRPr="00B91568">
        <w:t xml:space="preserve"> a</w:t>
      </w:r>
      <w:r w:rsidR="004A3E4A" w:rsidRPr="00B91568">
        <w:t>sielzoekers</w:t>
      </w:r>
      <w:r w:rsidR="007004A2" w:rsidRPr="00B91568">
        <w:t xml:space="preserve">team </w:t>
      </w:r>
      <w:r w:rsidR="00221923" w:rsidRPr="00B91568">
        <w:t>biedt aan asielzoekers met psychiatrische problematiek, diagnostiek, crisisinterventie, behandeling en begeleiding.</w:t>
      </w:r>
    </w:p>
    <w:p w:rsidR="00221923" w:rsidRPr="00916C3A" w:rsidRDefault="00221923" w:rsidP="00221923">
      <w:r w:rsidRPr="00B91568">
        <w:t xml:space="preserve">Door middel van </w:t>
      </w:r>
      <w:proofErr w:type="spellStart"/>
      <w:r w:rsidRPr="00B91568">
        <w:t>psycho</w:t>
      </w:r>
      <w:proofErr w:type="spellEnd"/>
      <w:r w:rsidRPr="00B91568">
        <w:t>-educatie, non-verbale therapievormen, autonomieb</w:t>
      </w:r>
      <w:r w:rsidR="00DD0377" w:rsidRPr="00B91568">
        <w:t>evordering, farmacotherapie</w:t>
      </w:r>
      <w:r w:rsidR="00DD0377">
        <w:t xml:space="preserve"> en </w:t>
      </w:r>
      <w:r w:rsidRPr="00916C3A">
        <w:t>aandacht voor het steunnetwerk w</w:t>
      </w:r>
      <w:r w:rsidR="00F17B88">
        <w:t>erken</w:t>
      </w:r>
      <w:r w:rsidR="007004A2">
        <w:t xml:space="preserve"> wij</w:t>
      </w:r>
      <w:r w:rsidRPr="00916C3A">
        <w:t xml:space="preserve"> aan verbetering en of stabilisatie van de klachten.</w:t>
      </w:r>
    </w:p>
    <w:p w:rsidR="00D973E7" w:rsidRPr="00916C3A" w:rsidRDefault="00D973E7" w:rsidP="00221923"/>
    <w:p w:rsidR="00916C3A" w:rsidRPr="00E1137D" w:rsidRDefault="00916C3A" w:rsidP="00916C3A">
      <w:pPr>
        <w:rPr>
          <w:b/>
        </w:rPr>
      </w:pPr>
      <w:r w:rsidRPr="00E1137D">
        <w:rPr>
          <w:b/>
        </w:rPr>
        <w:t>Aanmelding</w:t>
      </w:r>
    </w:p>
    <w:p w:rsidR="00D973E7" w:rsidRDefault="0065590A" w:rsidP="0065590A">
      <w:r>
        <w:t>Patiënten moeten door een huisarts</w:t>
      </w:r>
      <w:r w:rsidR="00B51E39">
        <w:t xml:space="preserve"> (van het G</w:t>
      </w:r>
      <w:r w:rsidR="005B201D">
        <w:t>ezondhe</w:t>
      </w:r>
      <w:r w:rsidR="00211E21">
        <w:t>idsc</w:t>
      </w:r>
      <w:r w:rsidR="005B201D">
        <w:t xml:space="preserve">entrum voor </w:t>
      </w:r>
      <w:r w:rsidR="00B51E39">
        <w:t>A</w:t>
      </w:r>
      <w:r w:rsidR="005B201D">
        <w:t>sielzoekers</w:t>
      </w:r>
      <w:r w:rsidR="00B51E39">
        <w:t xml:space="preserve">) </w:t>
      </w:r>
      <w:r>
        <w:t xml:space="preserve">worden </w:t>
      </w:r>
      <w:r w:rsidRPr="00FC2390">
        <w:t>aangemeld</w:t>
      </w:r>
      <w:r>
        <w:t xml:space="preserve">. De verwijzer moet een verwijsbrief sturen, bij voorkeur digitaal via de beveiligde omgeving van </w:t>
      </w:r>
      <w:proofErr w:type="spellStart"/>
      <w:r>
        <w:t>ZorgDomein</w:t>
      </w:r>
      <w:proofErr w:type="spellEnd"/>
      <w:r w:rsidRPr="00FC2390">
        <w:t xml:space="preserve">. </w:t>
      </w:r>
      <w:r w:rsidR="00F87A86">
        <w:t xml:space="preserve">Is een verwijzer niet aangesloten op </w:t>
      </w:r>
      <w:proofErr w:type="spellStart"/>
      <w:r w:rsidR="00F87A86">
        <w:t>ZorgDomein</w:t>
      </w:r>
      <w:proofErr w:type="spellEnd"/>
      <w:r w:rsidR="00F87A86">
        <w:t xml:space="preserve">, </w:t>
      </w:r>
      <w:r w:rsidR="00F87A86">
        <w:lastRenderedPageBreak/>
        <w:t>dan staat op onze  website e</w:t>
      </w:r>
      <w:r>
        <w:t>en</w:t>
      </w:r>
      <w:r w:rsidRPr="00FC2390">
        <w:t xml:space="preserve"> </w:t>
      </w:r>
      <w:r>
        <w:t>verwijsformulier</w:t>
      </w:r>
      <w:r w:rsidRPr="00FC2390">
        <w:t xml:space="preserve"> onder </w:t>
      </w:r>
      <w:hyperlink r:id="rId8" w:history="1">
        <w:r w:rsidRPr="004D640C">
          <w:rPr>
            <w:rStyle w:val="Hyperlink"/>
          </w:rPr>
          <w:t>www.ggzcentraal.nl/verwijzen</w:t>
        </w:r>
      </w:hyperlink>
      <w:r>
        <w:t xml:space="preserve">. </w:t>
      </w:r>
      <w:r w:rsidR="00B51E39">
        <w:t>D</w:t>
      </w:r>
      <w:r w:rsidR="00F87A86">
        <w:t xml:space="preserve">it verwijsformulier </w:t>
      </w:r>
      <w:r w:rsidR="00B51E39">
        <w:t>kan per post of fax verstuurd worden:</w:t>
      </w:r>
    </w:p>
    <w:p w:rsidR="00F87A86" w:rsidRDefault="00F87A86" w:rsidP="0065590A"/>
    <w:p w:rsidR="003C43E2" w:rsidRPr="00F87A86" w:rsidRDefault="00B51E39" w:rsidP="0065590A">
      <w:pPr>
        <w:rPr>
          <w:b/>
        </w:rPr>
      </w:pPr>
      <w:r w:rsidRPr="00F87A86">
        <w:rPr>
          <w:b/>
        </w:rPr>
        <w:t>Aanmeldingen vanuit Flevoland</w:t>
      </w:r>
    </w:p>
    <w:p w:rsidR="00916C3A" w:rsidRPr="00916C3A" w:rsidRDefault="00916C3A" w:rsidP="00916C3A">
      <w:r w:rsidRPr="00916C3A">
        <w:t>GG</w:t>
      </w:r>
      <w:r w:rsidR="003E5BE2">
        <w:t>z</w:t>
      </w:r>
      <w:r w:rsidRPr="00916C3A">
        <w:t xml:space="preserve"> Centraal </w:t>
      </w:r>
      <w:proofErr w:type="spellStart"/>
      <w:r w:rsidRPr="00916C3A">
        <w:t>Meerzicht</w:t>
      </w:r>
      <w:proofErr w:type="spellEnd"/>
    </w:p>
    <w:p w:rsidR="00916C3A" w:rsidRPr="00916C3A" w:rsidRDefault="00916C3A" w:rsidP="00916C3A">
      <w:r w:rsidRPr="00916C3A">
        <w:t>T.a.v. aanmeldfunctionaris</w:t>
      </w:r>
    </w:p>
    <w:p w:rsidR="00600CDA" w:rsidRDefault="00B51E39" w:rsidP="00916C3A">
      <w:proofErr w:type="spellStart"/>
      <w:r>
        <w:t>Gordiaandreef</w:t>
      </w:r>
      <w:proofErr w:type="spellEnd"/>
      <w:r>
        <w:t xml:space="preserve"> 91 </w:t>
      </w:r>
    </w:p>
    <w:p w:rsidR="00600CDA" w:rsidRDefault="00600CDA" w:rsidP="00916C3A">
      <w:r>
        <w:t xml:space="preserve">8233 AC Lelystad </w:t>
      </w:r>
    </w:p>
    <w:p w:rsidR="00600CDA" w:rsidRDefault="00600CDA" w:rsidP="00916C3A">
      <w:r>
        <w:t xml:space="preserve">tel: 0320 284900 </w:t>
      </w:r>
    </w:p>
    <w:p w:rsidR="00B51E39" w:rsidRDefault="00600CDA" w:rsidP="00916C3A">
      <w:r>
        <w:t>fax:0320 284902</w:t>
      </w:r>
    </w:p>
    <w:p w:rsidR="00B51E39" w:rsidRDefault="00B51E39" w:rsidP="00916C3A"/>
    <w:p w:rsidR="00916C3A" w:rsidRPr="00F87A86" w:rsidRDefault="00B51E39" w:rsidP="00916C3A">
      <w:pPr>
        <w:rPr>
          <w:b/>
        </w:rPr>
      </w:pPr>
      <w:r w:rsidRPr="00F87A86">
        <w:rPr>
          <w:b/>
        </w:rPr>
        <w:t>Aanmeldingen vanuit AZC Harderwijk, Zeist, Leersum, Amersfoort:</w:t>
      </w:r>
    </w:p>
    <w:p w:rsidR="00B51E39" w:rsidRDefault="00B51E39" w:rsidP="00916C3A">
      <w:r>
        <w:t xml:space="preserve">GGz Centraal </w:t>
      </w:r>
      <w:r w:rsidR="00F87A86">
        <w:t>d</w:t>
      </w:r>
      <w:r>
        <w:t xml:space="preserve">e </w:t>
      </w:r>
      <w:proofErr w:type="spellStart"/>
      <w:r>
        <w:t>Meregaard</w:t>
      </w:r>
      <w:proofErr w:type="spellEnd"/>
    </w:p>
    <w:p w:rsidR="00B51E39" w:rsidRDefault="00B51E39" w:rsidP="00916C3A">
      <w:r>
        <w:t>T</w:t>
      </w:r>
      <w:r w:rsidR="00F87A86">
        <w:t>.</w:t>
      </w:r>
      <w:r>
        <w:t>a</w:t>
      </w:r>
      <w:r w:rsidR="00F87A86">
        <w:t>.</w:t>
      </w:r>
      <w:r>
        <w:t>v</w:t>
      </w:r>
      <w:r w:rsidR="00F87A86">
        <w:t>.</w:t>
      </w:r>
      <w:r>
        <w:t xml:space="preserve"> aanme</w:t>
      </w:r>
      <w:r w:rsidR="00D973E7">
        <w:t>ld</w:t>
      </w:r>
      <w:r>
        <w:t>functionaris</w:t>
      </w:r>
    </w:p>
    <w:p w:rsidR="00B51E39" w:rsidRPr="005B201D" w:rsidRDefault="00B51E39" w:rsidP="00916C3A">
      <w:pPr>
        <w:rPr>
          <w:lang w:val="en-US"/>
        </w:rPr>
      </w:pPr>
      <w:proofErr w:type="spellStart"/>
      <w:r w:rsidRPr="005B201D">
        <w:rPr>
          <w:lang w:val="en-US"/>
        </w:rPr>
        <w:t>Boomgaardweg</w:t>
      </w:r>
      <w:proofErr w:type="spellEnd"/>
      <w:r w:rsidRPr="005B201D">
        <w:rPr>
          <w:lang w:val="en-US"/>
        </w:rPr>
        <w:t xml:space="preserve"> 12</w:t>
      </w:r>
    </w:p>
    <w:p w:rsidR="00B51E39" w:rsidRPr="005B201D" w:rsidRDefault="00B51E39" w:rsidP="00916C3A">
      <w:pPr>
        <w:rPr>
          <w:lang w:val="en-US"/>
        </w:rPr>
      </w:pPr>
      <w:r w:rsidRPr="005B201D">
        <w:rPr>
          <w:lang w:val="en-US"/>
        </w:rPr>
        <w:t>1326 AD Almere</w:t>
      </w:r>
    </w:p>
    <w:p w:rsidR="00F87A86" w:rsidRPr="005B201D" w:rsidRDefault="00F87A86" w:rsidP="00916C3A">
      <w:pPr>
        <w:rPr>
          <w:lang w:val="en-US"/>
        </w:rPr>
      </w:pPr>
      <w:proofErr w:type="spellStart"/>
      <w:r w:rsidRPr="005B201D">
        <w:rPr>
          <w:lang w:val="en-US"/>
        </w:rPr>
        <w:t>tel</w:t>
      </w:r>
      <w:proofErr w:type="spellEnd"/>
      <w:r w:rsidRPr="005B201D">
        <w:rPr>
          <w:lang w:val="en-US"/>
        </w:rPr>
        <w:t>: 036 5210200</w:t>
      </w:r>
    </w:p>
    <w:p w:rsidR="00B51E39" w:rsidRPr="005B201D" w:rsidRDefault="00F87A86" w:rsidP="00916C3A">
      <w:pPr>
        <w:rPr>
          <w:lang w:val="en-US"/>
        </w:rPr>
      </w:pPr>
      <w:r w:rsidRPr="005B201D">
        <w:rPr>
          <w:lang w:val="en-US"/>
        </w:rPr>
        <w:t>fax: 036 5353901</w:t>
      </w:r>
    </w:p>
    <w:p w:rsidR="00D973E7" w:rsidRPr="005B201D" w:rsidRDefault="00D973E7" w:rsidP="00916C3A">
      <w:pPr>
        <w:rPr>
          <w:b/>
          <w:lang w:val="en-US"/>
        </w:rPr>
      </w:pPr>
    </w:p>
    <w:p w:rsidR="00333409" w:rsidRPr="00253145" w:rsidRDefault="00333409" w:rsidP="00916C3A">
      <w:pPr>
        <w:rPr>
          <w:b/>
        </w:rPr>
      </w:pPr>
      <w:r w:rsidRPr="00253145">
        <w:rPr>
          <w:b/>
        </w:rPr>
        <w:t>Informatie</w:t>
      </w:r>
    </w:p>
    <w:p w:rsidR="00F44AA6" w:rsidRDefault="00333409" w:rsidP="00916C3A">
      <w:r>
        <w:t xml:space="preserve">Wilt u meer informatie over het </w:t>
      </w:r>
      <w:r w:rsidR="00211E21">
        <w:t>programma a</w:t>
      </w:r>
      <w:r>
        <w:t>sielzoekers</w:t>
      </w:r>
      <w:r w:rsidR="00211E21">
        <w:t>?</w:t>
      </w:r>
      <w:r>
        <w:t xml:space="preserve"> Neem dan tijdens kantooruren contact op</w:t>
      </w:r>
      <w:r w:rsidR="00B51E39">
        <w:t xml:space="preserve"> via</w:t>
      </w:r>
      <w:r w:rsidR="00F87A86">
        <w:t xml:space="preserve"> een van de</w:t>
      </w:r>
      <w:r w:rsidR="00B51E39">
        <w:t xml:space="preserve"> bovenstaande telefoonnummers en vraag naar de teamleider van het </w:t>
      </w:r>
      <w:r w:rsidR="00211E21">
        <w:t>programma a</w:t>
      </w:r>
      <w:r w:rsidR="00B51E39">
        <w:t>sielzoekers</w:t>
      </w:r>
      <w:r w:rsidR="00211E21">
        <w:t>.</w:t>
      </w:r>
    </w:p>
    <w:p w:rsidR="00211E21" w:rsidRPr="00916C3A" w:rsidRDefault="00211E21" w:rsidP="00916C3A"/>
    <w:p w:rsidR="003A6079" w:rsidRPr="003A6079" w:rsidRDefault="003A6079" w:rsidP="003A6079">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autoSpaceDE w:val="0"/>
        <w:autoSpaceDN w:val="0"/>
        <w:adjustRightInd w:val="0"/>
        <w:rPr>
          <w:rFonts w:cs="Arial"/>
          <w:b/>
          <w:bCs/>
        </w:rPr>
      </w:pPr>
      <w:r w:rsidRPr="003A6079">
        <w:rPr>
          <w:rFonts w:cs="Arial"/>
          <w:b/>
          <w:bCs/>
        </w:rPr>
        <w:t>Kosten</w:t>
      </w:r>
    </w:p>
    <w:p w:rsidR="003A6079" w:rsidRPr="003A6079" w:rsidRDefault="003A6079" w:rsidP="003A6079">
      <w:pPr>
        <w:autoSpaceDE w:val="0"/>
        <w:autoSpaceDN w:val="0"/>
        <w:adjustRightInd w:val="0"/>
        <w:rPr>
          <w:rFonts w:cs="Arial"/>
          <w:bCs/>
          <w:iCs/>
        </w:rPr>
      </w:pPr>
      <w:r w:rsidRPr="003A6079">
        <w:rPr>
          <w:rFonts w:cs="Arial"/>
          <w:bCs/>
          <w:iCs/>
        </w:rPr>
        <w:t xml:space="preserve">Voor gezondheidszorg geldt in Nederland een verplicht eigen risico voor elke verzekerde. Dat bedrag wordt jaarlijks vastgesteld. Ook de geestelijke gezondheidszorg valt onder dit eigen risico. Voor informatie over de kosten van uw behandeling of begeleiding bij GGz Centraal verwijzen wij u graag naar onze website </w:t>
      </w:r>
      <w:hyperlink r:id="rId9" w:history="1">
        <w:r w:rsidRPr="003A6079">
          <w:rPr>
            <w:rStyle w:val="Hyperlink"/>
            <w:rFonts w:cs="Arial"/>
            <w:bCs/>
            <w:iCs/>
          </w:rPr>
          <w:t>www.ggzcentraal.nl/kosten</w:t>
        </w:r>
      </w:hyperlink>
      <w:r w:rsidRPr="003A6079">
        <w:rPr>
          <w:rFonts w:cs="Arial"/>
          <w:bCs/>
          <w:iCs/>
        </w:rPr>
        <w:t>. Hebt u nog vragen, stel ze aan uw behandelaar.</w:t>
      </w:r>
    </w:p>
    <w:p w:rsidR="00916C3A" w:rsidRPr="003A6079" w:rsidRDefault="00916C3A" w:rsidP="00221923"/>
    <w:p w:rsidR="00954050" w:rsidRDefault="00954050" w:rsidP="00221923"/>
    <w:p w:rsidR="00954050" w:rsidRPr="00916C3A" w:rsidRDefault="00954050" w:rsidP="00221923">
      <w:r w:rsidRPr="00BC5151">
        <w:rPr>
          <w:sz w:val="18"/>
          <w:szCs w:val="18"/>
        </w:rPr>
        <w:t xml:space="preserve">© </w:t>
      </w:r>
      <w:r>
        <w:rPr>
          <w:sz w:val="18"/>
          <w:szCs w:val="18"/>
        </w:rPr>
        <w:t>GGz Centraal</w:t>
      </w:r>
      <w:r w:rsidRPr="00BC5151">
        <w:rPr>
          <w:sz w:val="18"/>
          <w:szCs w:val="18"/>
        </w:rPr>
        <w:t xml:space="preserve">, </w:t>
      </w:r>
      <w:r w:rsidR="00EC2262">
        <w:rPr>
          <w:sz w:val="18"/>
          <w:szCs w:val="18"/>
        </w:rPr>
        <w:t>november</w:t>
      </w:r>
      <w:r w:rsidR="00D973E7">
        <w:rPr>
          <w:sz w:val="18"/>
          <w:szCs w:val="18"/>
        </w:rPr>
        <w:t xml:space="preserve"> 2016, auteur: Cri-cri Gouw</w:t>
      </w:r>
    </w:p>
    <w:sectPr w:rsidR="00954050" w:rsidRPr="00916C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414" w:rsidRDefault="00647414" w:rsidP="00600CDA">
      <w:r>
        <w:separator/>
      </w:r>
    </w:p>
  </w:endnote>
  <w:endnote w:type="continuationSeparator" w:id="0">
    <w:p w:rsidR="00647414" w:rsidRDefault="00647414" w:rsidP="0060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414" w:rsidRDefault="00647414" w:rsidP="00600CDA">
      <w:r>
        <w:separator/>
      </w:r>
    </w:p>
  </w:footnote>
  <w:footnote w:type="continuationSeparator" w:id="0">
    <w:p w:rsidR="00647414" w:rsidRDefault="00647414" w:rsidP="00600CDA">
      <w:r>
        <w:continuationSeparator/>
      </w:r>
    </w:p>
  </w:footnote>
  <w:footnote w:id="1">
    <w:p w:rsidR="00600CDA" w:rsidRDefault="00600CDA" w:rsidP="00F12DD5">
      <w:pPr>
        <w:autoSpaceDE w:val="0"/>
        <w:autoSpaceDN w:val="0"/>
        <w:adjustRightInd w:val="0"/>
      </w:pPr>
      <w:r>
        <w:rPr>
          <w:rStyle w:val="Voetnootmarkering"/>
        </w:rPr>
        <w:footnoteRef/>
      </w:r>
      <w:r>
        <w:t xml:space="preserve"> </w:t>
      </w:r>
      <w:r w:rsidRPr="008946B7">
        <w:rPr>
          <w:rFonts w:cs="Arial"/>
          <w:sz w:val="16"/>
          <w:szCs w:val="16"/>
        </w:rPr>
        <w:t>Een asielzoeker is iemand die in een ander land verblijft om bescherming te vragen van de overheid wegens mogelijke vervolging in het herkomstland.</w:t>
      </w:r>
      <w:r w:rsidR="00F12DD5" w:rsidRPr="008946B7">
        <w:rPr>
          <w:rFonts w:cs="Arial"/>
          <w:sz w:val="16"/>
          <w:szCs w:val="16"/>
        </w:rPr>
        <w:t xml:space="preserve"> Gedurende deze </w:t>
      </w:r>
      <w:r w:rsidR="00F12DD5" w:rsidRPr="008946B7">
        <w:rPr>
          <w:sz w:val="16"/>
          <w:szCs w:val="16"/>
        </w:rPr>
        <w:t>beoordelingsperiode (de asielprocedure) heet een vreemdeling een Asielzoeker.</w:t>
      </w:r>
      <w:r w:rsidR="00F12DD5">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20679"/>
    <w:multiLevelType w:val="hybridMultilevel"/>
    <w:tmpl w:val="FF0ACDE4"/>
    <w:lvl w:ilvl="0" w:tplc="FFFFFFFF">
      <w:start w:val="1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C3648D4"/>
    <w:multiLevelType w:val="hybridMultilevel"/>
    <w:tmpl w:val="BF501554"/>
    <w:lvl w:ilvl="0" w:tplc="FA9A94A4">
      <w:start w:val="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ED448C8"/>
    <w:multiLevelType w:val="hybridMultilevel"/>
    <w:tmpl w:val="BC4AE8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E7"/>
    <w:rsid w:val="00006F9C"/>
    <w:rsid w:val="00010907"/>
    <w:rsid w:val="00060EB2"/>
    <w:rsid w:val="000B7113"/>
    <w:rsid w:val="00105BEB"/>
    <w:rsid w:val="001F46B3"/>
    <w:rsid w:val="00211E21"/>
    <w:rsid w:val="00221923"/>
    <w:rsid w:val="00253145"/>
    <w:rsid w:val="00333409"/>
    <w:rsid w:val="003A6079"/>
    <w:rsid w:val="003C43E2"/>
    <w:rsid w:val="003E5BE2"/>
    <w:rsid w:val="00401D5E"/>
    <w:rsid w:val="004070E6"/>
    <w:rsid w:val="00420DCB"/>
    <w:rsid w:val="00456DA6"/>
    <w:rsid w:val="00477063"/>
    <w:rsid w:val="004A3E4A"/>
    <w:rsid w:val="004B0B22"/>
    <w:rsid w:val="004C5C22"/>
    <w:rsid w:val="005079AF"/>
    <w:rsid w:val="00586F58"/>
    <w:rsid w:val="005B201D"/>
    <w:rsid w:val="005F2944"/>
    <w:rsid w:val="00600CDA"/>
    <w:rsid w:val="00647414"/>
    <w:rsid w:val="0065590A"/>
    <w:rsid w:val="007004A2"/>
    <w:rsid w:val="00783DA4"/>
    <w:rsid w:val="008148EC"/>
    <w:rsid w:val="008946B7"/>
    <w:rsid w:val="008B1592"/>
    <w:rsid w:val="008D161A"/>
    <w:rsid w:val="008F2B5E"/>
    <w:rsid w:val="008F756A"/>
    <w:rsid w:val="00916C3A"/>
    <w:rsid w:val="00954050"/>
    <w:rsid w:val="0096249F"/>
    <w:rsid w:val="009774E7"/>
    <w:rsid w:val="009C5052"/>
    <w:rsid w:val="00A909C2"/>
    <w:rsid w:val="00B16920"/>
    <w:rsid w:val="00B20096"/>
    <w:rsid w:val="00B51E39"/>
    <w:rsid w:val="00B75EA9"/>
    <w:rsid w:val="00B91568"/>
    <w:rsid w:val="00D108A9"/>
    <w:rsid w:val="00D142C9"/>
    <w:rsid w:val="00D812D3"/>
    <w:rsid w:val="00D973E7"/>
    <w:rsid w:val="00DD0377"/>
    <w:rsid w:val="00DE1ED8"/>
    <w:rsid w:val="00E1137D"/>
    <w:rsid w:val="00E51C7D"/>
    <w:rsid w:val="00E90DA7"/>
    <w:rsid w:val="00EC2262"/>
    <w:rsid w:val="00ED134D"/>
    <w:rsid w:val="00F12DD5"/>
    <w:rsid w:val="00F17B88"/>
    <w:rsid w:val="00F44269"/>
    <w:rsid w:val="00F44AA6"/>
    <w:rsid w:val="00F87A86"/>
    <w:rsid w:val="00FD02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A8A8ED-E926-458B-95DE-97E5FE96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Arial" w:hAnsi="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nhideWhenUsed/>
    <w:rsid w:val="0065590A"/>
    <w:rPr>
      <w:color w:val="122D84"/>
      <w:u w:val="single"/>
    </w:rPr>
  </w:style>
  <w:style w:type="character" w:styleId="GevolgdeHyperlink">
    <w:name w:val="FollowedHyperlink"/>
    <w:basedOn w:val="Standaardalinea-lettertype"/>
    <w:uiPriority w:val="99"/>
    <w:semiHidden/>
    <w:unhideWhenUsed/>
    <w:rsid w:val="0065590A"/>
    <w:rPr>
      <w:color w:val="800080" w:themeColor="followedHyperlink"/>
      <w:u w:val="single"/>
    </w:rPr>
  </w:style>
  <w:style w:type="character" w:styleId="Verwijzingopmerking">
    <w:name w:val="annotation reference"/>
    <w:basedOn w:val="Standaardalinea-lettertype"/>
    <w:uiPriority w:val="99"/>
    <w:semiHidden/>
    <w:unhideWhenUsed/>
    <w:rsid w:val="00060EB2"/>
    <w:rPr>
      <w:sz w:val="16"/>
      <w:szCs w:val="16"/>
    </w:rPr>
  </w:style>
  <w:style w:type="paragraph" w:styleId="Tekstopmerking">
    <w:name w:val="annotation text"/>
    <w:basedOn w:val="Standaard"/>
    <w:link w:val="TekstopmerkingChar"/>
    <w:uiPriority w:val="99"/>
    <w:semiHidden/>
    <w:unhideWhenUsed/>
    <w:rsid w:val="00060EB2"/>
    <w:rPr>
      <w:sz w:val="20"/>
      <w:szCs w:val="20"/>
    </w:rPr>
  </w:style>
  <w:style w:type="character" w:customStyle="1" w:styleId="TekstopmerkingChar">
    <w:name w:val="Tekst opmerking Char"/>
    <w:basedOn w:val="Standaardalinea-lettertype"/>
    <w:link w:val="Tekstopmerking"/>
    <w:uiPriority w:val="99"/>
    <w:semiHidden/>
    <w:rsid w:val="00060EB2"/>
    <w:rPr>
      <w:rFonts w:ascii="Arial" w:hAnsi="Arial"/>
    </w:rPr>
  </w:style>
  <w:style w:type="paragraph" w:styleId="Onderwerpvanopmerking">
    <w:name w:val="annotation subject"/>
    <w:basedOn w:val="Tekstopmerking"/>
    <w:next w:val="Tekstopmerking"/>
    <w:link w:val="OnderwerpvanopmerkingChar"/>
    <w:uiPriority w:val="99"/>
    <w:semiHidden/>
    <w:unhideWhenUsed/>
    <w:rsid w:val="00060EB2"/>
    <w:rPr>
      <w:b/>
      <w:bCs/>
    </w:rPr>
  </w:style>
  <w:style w:type="character" w:customStyle="1" w:styleId="OnderwerpvanopmerkingChar">
    <w:name w:val="Onderwerp van opmerking Char"/>
    <w:basedOn w:val="TekstopmerkingChar"/>
    <w:link w:val="Onderwerpvanopmerking"/>
    <w:uiPriority w:val="99"/>
    <w:semiHidden/>
    <w:rsid w:val="00060EB2"/>
    <w:rPr>
      <w:rFonts w:ascii="Arial" w:hAnsi="Arial"/>
      <w:b/>
      <w:bCs/>
    </w:rPr>
  </w:style>
  <w:style w:type="paragraph" w:styleId="Ballontekst">
    <w:name w:val="Balloon Text"/>
    <w:basedOn w:val="Standaard"/>
    <w:link w:val="BallontekstChar"/>
    <w:uiPriority w:val="99"/>
    <w:semiHidden/>
    <w:unhideWhenUsed/>
    <w:rsid w:val="00060EB2"/>
    <w:rPr>
      <w:rFonts w:ascii="Tahoma" w:hAnsi="Tahoma" w:cs="Tahoma"/>
      <w:sz w:val="16"/>
      <w:szCs w:val="16"/>
    </w:rPr>
  </w:style>
  <w:style w:type="character" w:customStyle="1" w:styleId="BallontekstChar">
    <w:name w:val="Ballontekst Char"/>
    <w:basedOn w:val="Standaardalinea-lettertype"/>
    <w:link w:val="Ballontekst"/>
    <w:uiPriority w:val="99"/>
    <w:semiHidden/>
    <w:rsid w:val="00060EB2"/>
    <w:rPr>
      <w:rFonts w:ascii="Tahoma" w:hAnsi="Tahoma" w:cs="Tahoma"/>
      <w:sz w:val="16"/>
      <w:szCs w:val="16"/>
    </w:rPr>
  </w:style>
  <w:style w:type="character" w:styleId="Zwaar">
    <w:name w:val="Strong"/>
    <w:basedOn w:val="Standaardalinea-lettertype"/>
    <w:uiPriority w:val="22"/>
    <w:qFormat/>
    <w:rsid w:val="004C5C22"/>
    <w:rPr>
      <w:b/>
      <w:bCs/>
    </w:rPr>
  </w:style>
  <w:style w:type="paragraph" w:styleId="Lijstalinea">
    <w:name w:val="List Paragraph"/>
    <w:basedOn w:val="Standaard"/>
    <w:uiPriority w:val="34"/>
    <w:qFormat/>
    <w:rsid w:val="0096249F"/>
    <w:pPr>
      <w:ind w:left="720"/>
      <w:contextualSpacing/>
    </w:pPr>
  </w:style>
  <w:style w:type="paragraph" w:styleId="Voetnoottekst">
    <w:name w:val="footnote text"/>
    <w:basedOn w:val="Standaard"/>
    <w:link w:val="VoetnoottekstChar"/>
    <w:uiPriority w:val="99"/>
    <w:semiHidden/>
    <w:unhideWhenUsed/>
    <w:rsid w:val="00600CDA"/>
    <w:rPr>
      <w:sz w:val="20"/>
      <w:szCs w:val="20"/>
    </w:rPr>
  </w:style>
  <w:style w:type="character" w:customStyle="1" w:styleId="VoetnoottekstChar">
    <w:name w:val="Voetnoottekst Char"/>
    <w:basedOn w:val="Standaardalinea-lettertype"/>
    <w:link w:val="Voetnoottekst"/>
    <w:uiPriority w:val="99"/>
    <w:semiHidden/>
    <w:rsid w:val="00600CDA"/>
    <w:rPr>
      <w:rFonts w:ascii="Arial" w:hAnsi="Arial"/>
    </w:rPr>
  </w:style>
  <w:style w:type="character" w:styleId="Voetnootmarkering">
    <w:name w:val="footnote reference"/>
    <w:basedOn w:val="Standaardalinea-lettertype"/>
    <w:uiPriority w:val="99"/>
    <w:semiHidden/>
    <w:unhideWhenUsed/>
    <w:rsid w:val="00600C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gzcentraal.nl/verwijz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gzcentraal.nl/kost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93A81-CD74-4AD0-BB86-2A230FC31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3367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GGz Centraal</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Baukje Bakker - Draaijer</dc:creator>
  <cp:lastModifiedBy>Matthijs Jantzen</cp:lastModifiedBy>
  <cp:revision>2</cp:revision>
  <dcterms:created xsi:type="dcterms:W3CDTF">2018-02-15T20:08:00Z</dcterms:created>
  <dcterms:modified xsi:type="dcterms:W3CDTF">2018-02-15T20:08:00Z</dcterms:modified>
</cp:coreProperties>
</file>